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BF" w:rsidRDefault="00A363BF"/>
    <w:p w:rsidR="00A363BF" w:rsidRDefault="00A363BF">
      <w:pPr>
        <w:rPr>
          <w:rFonts w:ascii="Times New Roman" w:hAnsi="Times New Roman" w:cs="Times New Roman"/>
          <w:b/>
          <w:sz w:val="72"/>
        </w:rPr>
      </w:pPr>
    </w:p>
    <w:p w:rsidR="00A363BF" w:rsidRDefault="00A363BF" w:rsidP="00A363BF">
      <w:pPr>
        <w:jc w:val="center"/>
        <w:rPr>
          <w:rFonts w:ascii="Times New Roman" w:hAnsi="Times New Roman" w:cs="Times New Roman"/>
          <w:b/>
          <w:sz w:val="72"/>
        </w:rPr>
      </w:pPr>
      <w:r w:rsidRPr="00A363BF">
        <w:rPr>
          <w:rFonts w:ascii="Times New Roman" w:hAnsi="Times New Roman" w:cs="Times New Roman"/>
          <w:b/>
          <w:sz w:val="72"/>
        </w:rPr>
        <w:t>ИНФОРМАТОР О РАДУ</w:t>
      </w:r>
    </w:p>
    <w:p w:rsidR="00A363BF" w:rsidRPr="00A363BF" w:rsidRDefault="00A363BF" w:rsidP="00A363BF">
      <w:pPr>
        <w:jc w:val="center"/>
        <w:rPr>
          <w:rFonts w:ascii="Times New Roman" w:hAnsi="Times New Roman" w:cs="Times New Roman"/>
          <w:sz w:val="44"/>
          <w:szCs w:val="44"/>
        </w:rPr>
      </w:pPr>
      <w:r w:rsidRPr="00A363BF">
        <w:rPr>
          <w:rFonts w:ascii="Times New Roman" w:hAnsi="Times New Roman" w:cs="Times New Roman"/>
          <w:sz w:val="44"/>
          <w:szCs w:val="44"/>
        </w:rPr>
        <w:t>Центар за туризам, културу и спорт</w:t>
      </w:r>
    </w:p>
    <w:p w:rsidR="00A363BF" w:rsidRPr="00641296" w:rsidRDefault="00A363BF" w:rsidP="00641296">
      <w:pPr>
        <w:jc w:val="center"/>
      </w:pPr>
      <w:r>
        <w:rPr>
          <w:noProof/>
        </w:rPr>
        <w:drawing>
          <wp:inline distT="0" distB="0" distL="0" distR="0">
            <wp:extent cx="1239214" cy="1239214"/>
            <wp:effectExtent l="95250" t="57150" r="75236" b="780086"/>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srcRect/>
                    <a:stretch>
                      <a:fillRect/>
                    </a:stretch>
                  </pic:blipFill>
                  <pic:spPr bwMode="auto">
                    <a:xfrm>
                      <a:off x="0" y="0"/>
                      <a:ext cx="1238682" cy="123868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363BF" w:rsidRPr="00077C49" w:rsidRDefault="00A363BF" w:rsidP="00A363BF">
      <w:pPr>
        <w:tabs>
          <w:tab w:val="left" w:pos="1020"/>
        </w:tabs>
        <w:spacing w:line="240" w:lineRule="auto"/>
        <w:jc w:val="center"/>
        <w:rPr>
          <w:rFonts w:ascii="Times New Roman" w:hAnsi="Times New Roman" w:cs="Times New Roman"/>
          <w:color w:val="000000"/>
          <w:sz w:val="24"/>
          <w:szCs w:val="24"/>
          <w:shd w:val="clear" w:color="auto" w:fill="FFFFFF"/>
        </w:rPr>
      </w:pPr>
      <w:r w:rsidRPr="00077C49">
        <w:rPr>
          <w:rFonts w:ascii="Times New Roman" w:hAnsi="Times New Roman" w:cs="Times New Roman"/>
          <w:sz w:val="24"/>
          <w:szCs w:val="24"/>
        </w:rPr>
        <w:t xml:space="preserve">Центар за туризам, културу и спорт </w:t>
      </w:r>
      <w:r w:rsidRPr="00077C49">
        <w:rPr>
          <w:rFonts w:ascii="Times New Roman" w:hAnsi="Times New Roman" w:cs="Times New Roman"/>
          <w:sz w:val="24"/>
          <w:szCs w:val="24"/>
        </w:rPr>
        <w:br/>
        <w:t xml:space="preserve">ул. Боре Прице 2, 18360 Сврљиг </w:t>
      </w:r>
      <w:r w:rsidRPr="00077C49">
        <w:rPr>
          <w:rFonts w:ascii="Times New Roman" w:hAnsi="Times New Roman" w:cs="Times New Roman"/>
          <w:sz w:val="24"/>
          <w:szCs w:val="24"/>
        </w:rPr>
        <w:br/>
        <w:t>Тел: 018/ 821-059</w:t>
      </w:r>
      <w:r w:rsidRPr="00077C49">
        <w:rPr>
          <w:rFonts w:ascii="Times New Roman" w:hAnsi="Times New Roman" w:cs="Times New Roman"/>
          <w:sz w:val="24"/>
          <w:szCs w:val="24"/>
        </w:rPr>
        <w:br/>
        <w:t xml:space="preserve">ПИБ: </w:t>
      </w:r>
      <w:r w:rsidRPr="00077C49">
        <w:rPr>
          <w:rFonts w:ascii="Times New Roman" w:eastAsia="Calibri" w:hAnsi="Times New Roman" w:cs="Times New Roman"/>
          <w:color w:val="000000"/>
          <w:sz w:val="24"/>
          <w:szCs w:val="24"/>
          <w:shd w:val="clear" w:color="auto" w:fill="FFFFFF"/>
        </w:rPr>
        <w:t>101007358</w:t>
      </w:r>
      <w:r w:rsidRPr="00077C49">
        <w:rPr>
          <w:rFonts w:ascii="Times New Roman" w:hAnsi="Times New Roman" w:cs="Times New Roman"/>
          <w:color w:val="000000"/>
          <w:sz w:val="24"/>
          <w:szCs w:val="24"/>
          <w:shd w:val="clear" w:color="auto" w:fill="FFFFFF"/>
        </w:rPr>
        <w:br/>
      </w:r>
      <w:r w:rsidRPr="00077C49">
        <w:rPr>
          <w:rFonts w:ascii="Times New Roman" w:hAnsi="Times New Roman" w:cs="Times New Roman"/>
          <w:sz w:val="24"/>
          <w:szCs w:val="24"/>
        </w:rPr>
        <w:t xml:space="preserve">МБ: </w:t>
      </w:r>
      <w:r w:rsidRPr="00077C49">
        <w:rPr>
          <w:rFonts w:ascii="Times New Roman" w:eastAsia="Calibri" w:hAnsi="Times New Roman" w:cs="Times New Roman"/>
          <w:color w:val="000000"/>
          <w:sz w:val="24"/>
          <w:szCs w:val="24"/>
          <w:shd w:val="clear" w:color="auto" w:fill="FFFFFF"/>
        </w:rPr>
        <w:t>07211457</w:t>
      </w:r>
      <w:r w:rsidRPr="00077C49">
        <w:rPr>
          <w:rFonts w:ascii="Times New Roman" w:hAnsi="Times New Roman" w:cs="Times New Roman"/>
          <w:color w:val="000000"/>
          <w:sz w:val="24"/>
          <w:szCs w:val="24"/>
          <w:shd w:val="clear" w:color="auto" w:fill="FFFFFF"/>
        </w:rPr>
        <w:br/>
        <w:t xml:space="preserve">Интернет адреса: </w:t>
      </w:r>
      <w:hyperlink r:id="rId10" w:history="1">
        <w:r w:rsidRPr="00077C49">
          <w:rPr>
            <w:rStyle w:val="Hyperlink"/>
            <w:rFonts w:ascii="Times New Roman" w:hAnsi="Times New Roman" w:cs="Times New Roman"/>
            <w:sz w:val="24"/>
            <w:szCs w:val="24"/>
            <w:shd w:val="clear" w:color="auto" w:fill="FFFFFF"/>
          </w:rPr>
          <w:t>www.kcsvrljig.rs</w:t>
        </w:r>
      </w:hyperlink>
      <w:r w:rsidRPr="00077C49">
        <w:rPr>
          <w:rFonts w:ascii="Times New Roman" w:hAnsi="Times New Roman" w:cs="Times New Roman"/>
          <w:color w:val="000000"/>
          <w:sz w:val="24"/>
          <w:szCs w:val="24"/>
          <w:shd w:val="clear" w:color="auto" w:fill="FFFFFF"/>
        </w:rPr>
        <w:t xml:space="preserve"> </w:t>
      </w:r>
      <w:r w:rsidRPr="00077C49">
        <w:rPr>
          <w:rFonts w:ascii="Times New Roman" w:hAnsi="Times New Roman" w:cs="Times New Roman"/>
          <w:color w:val="000000"/>
          <w:sz w:val="24"/>
          <w:szCs w:val="24"/>
          <w:shd w:val="clear" w:color="auto" w:fill="FFFFFF"/>
        </w:rPr>
        <w:br/>
        <w:t xml:space="preserve">е-пошта: </w:t>
      </w:r>
      <w:hyperlink r:id="rId11" w:history="1">
        <w:r w:rsidRPr="00077C49">
          <w:rPr>
            <w:rStyle w:val="Hyperlink"/>
            <w:rFonts w:ascii="Times New Roman" w:hAnsi="Times New Roman" w:cs="Times New Roman"/>
            <w:sz w:val="24"/>
            <w:szCs w:val="24"/>
            <w:shd w:val="clear" w:color="auto" w:fill="FFFFFF"/>
          </w:rPr>
          <w:t>kcsvrljig@</w:t>
        </w:r>
        <w:r w:rsidR="00BD02CD" w:rsidRPr="00077C49">
          <w:rPr>
            <w:rStyle w:val="Hyperlink"/>
            <w:rFonts w:ascii="Times New Roman" w:hAnsi="Times New Roman" w:cs="Times New Roman"/>
            <w:sz w:val="24"/>
            <w:szCs w:val="24"/>
            <w:shd w:val="clear" w:color="auto" w:fill="FFFFFF"/>
          </w:rPr>
          <w:t>yahoo</w:t>
        </w:r>
        <w:r w:rsidRPr="00077C49">
          <w:rPr>
            <w:rStyle w:val="Hyperlink"/>
            <w:rFonts w:ascii="Times New Roman" w:hAnsi="Times New Roman" w:cs="Times New Roman"/>
            <w:sz w:val="24"/>
            <w:szCs w:val="24"/>
            <w:shd w:val="clear" w:color="auto" w:fill="FFFFFF"/>
          </w:rPr>
          <w:t>.rs</w:t>
        </w:r>
      </w:hyperlink>
      <w:r w:rsidRPr="00077C49">
        <w:rPr>
          <w:rFonts w:ascii="Times New Roman" w:hAnsi="Times New Roman" w:cs="Times New Roman"/>
          <w:color w:val="000000"/>
          <w:sz w:val="24"/>
          <w:szCs w:val="24"/>
          <w:shd w:val="clear" w:color="auto" w:fill="FFFFFF"/>
        </w:rPr>
        <w:t xml:space="preserve"> </w:t>
      </w:r>
    </w:p>
    <w:p w:rsidR="00A363BF" w:rsidRDefault="00A363BF" w:rsidP="00A363BF">
      <w:pPr>
        <w:tabs>
          <w:tab w:val="left" w:pos="1020"/>
        </w:tabs>
        <w:spacing w:line="240" w:lineRule="auto"/>
        <w:jc w:val="center"/>
      </w:pPr>
    </w:p>
    <w:p w:rsidR="00641296" w:rsidRDefault="00641296" w:rsidP="00A363BF">
      <w:pPr>
        <w:tabs>
          <w:tab w:val="left" w:pos="1020"/>
        </w:tabs>
        <w:spacing w:line="240" w:lineRule="auto"/>
        <w:jc w:val="cente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641296" w:rsidRP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r>
        <w:rPr>
          <w:rFonts w:ascii="Times New Roman" w:hAnsi="Times New Roman" w:cs="Times New Roman"/>
          <w:sz w:val="36"/>
          <w:szCs w:val="36"/>
        </w:rPr>
        <w:tab/>
      </w:r>
      <w:r w:rsidR="00641296" w:rsidRPr="000108B6">
        <w:rPr>
          <w:rFonts w:ascii="Times New Roman" w:hAnsi="Times New Roman" w:cs="Times New Roman"/>
          <w:sz w:val="36"/>
          <w:szCs w:val="36"/>
        </w:rPr>
        <w:t>Садржај :</w:t>
      </w: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P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0108B6">
      <w:pPr>
        <w:tabs>
          <w:tab w:val="left" w:pos="1020"/>
        </w:tabs>
        <w:spacing w:before="0" w:beforeAutospacing="0" w:after="0" w:afterAutospacing="0" w:line="240" w:lineRule="auto"/>
        <w:mirrorIndents/>
        <w:rPr>
          <w:rFonts w:ascii="Times New Roman" w:hAnsi="Times New Roman" w:cs="Times New Roman"/>
          <w:b/>
          <w:sz w:val="36"/>
          <w:szCs w:val="36"/>
        </w:rPr>
      </w:pP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Основни подаци о информатору</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Законски основ – надлежност и послови Центра за туризам, културу и спорт општине Сврљиг</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Закони и акта од значаја за рад Центра за туризам, културу и спорт општине Сврљиг</w:t>
      </w:r>
    </w:p>
    <w:p w:rsidR="002175FD" w:rsidRPr="002175FD" w:rsidRDefault="002175FD"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П</w:t>
      </w:r>
      <w:r w:rsidRPr="002175FD">
        <w:rPr>
          <w:rFonts w:ascii="Times New Roman" w:hAnsi="Times New Roman" w:cs="Times New Roman"/>
          <w:sz w:val="36"/>
          <w:szCs w:val="36"/>
        </w:rPr>
        <w:t>лан и програм рада центра за туризам, културу и спорт за 201</w:t>
      </w:r>
      <w:r w:rsidR="00C203DC">
        <w:rPr>
          <w:rFonts w:ascii="Times New Roman" w:hAnsi="Times New Roman" w:cs="Times New Roman"/>
          <w:sz w:val="36"/>
          <w:szCs w:val="36"/>
        </w:rPr>
        <w:t>7</w:t>
      </w:r>
      <w:r w:rsidRPr="002175FD">
        <w:rPr>
          <w:rFonts w:ascii="Times New Roman" w:hAnsi="Times New Roman" w:cs="Times New Roman"/>
          <w:sz w:val="36"/>
          <w:szCs w:val="36"/>
        </w:rPr>
        <w:t xml:space="preserve">. годину </w:t>
      </w:r>
    </w:p>
    <w:p w:rsidR="002175FD" w:rsidRPr="002175FD" w:rsidRDefault="002175FD" w:rsidP="002175FD">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Подаци о буџету- Финансијски план за 201</w:t>
      </w:r>
      <w:r w:rsidR="00CD5717">
        <w:rPr>
          <w:rFonts w:ascii="Times New Roman" w:hAnsi="Times New Roman" w:cs="Times New Roman"/>
          <w:sz w:val="36"/>
          <w:szCs w:val="36"/>
        </w:rPr>
        <w:t>8</w:t>
      </w:r>
      <w:r>
        <w:rPr>
          <w:rFonts w:ascii="Times New Roman" w:hAnsi="Times New Roman" w:cs="Times New Roman"/>
          <w:sz w:val="36"/>
          <w:szCs w:val="36"/>
        </w:rPr>
        <w:t>.</w:t>
      </w:r>
    </w:p>
    <w:p w:rsidR="002175FD" w:rsidRDefault="002175FD" w:rsidP="002175FD">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П</w:t>
      </w:r>
      <w:r w:rsidR="00F565D8">
        <w:rPr>
          <w:rFonts w:ascii="Times New Roman" w:hAnsi="Times New Roman" w:cs="Times New Roman"/>
          <w:sz w:val="36"/>
          <w:szCs w:val="36"/>
        </w:rPr>
        <w:t>лан јавних набавки за 201</w:t>
      </w:r>
      <w:r w:rsidR="00CD5717">
        <w:rPr>
          <w:rFonts w:ascii="Times New Roman" w:hAnsi="Times New Roman" w:cs="Times New Roman"/>
          <w:sz w:val="36"/>
          <w:szCs w:val="36"/>
        </w:rPr>
        <w:t>8</w:t>
      </w:r>
      <w:r w:rsidR="00F565D8">
        <w:rPr>
          <w:rFonts w:ascii="Times New Roman" w:hAnsi="Times New Roman" w:cs="Times New Roman"/>
          <w:sz w:val="36"/>
          <w:szCs w:val="36"/>
        </w:rPr>
        <w:t>.</w:t>
      </w:r>
    </w:p>
    <w:p w:rsidR="002175FD" w:rsidRDefault="002175FD" w:rsidP="002175FD">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Организациона структура и запослени у Центру за туризам, културу и спорт општине Сврљиг</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Непосредне услуге које се пружају заинтересованим лицима</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Информације које поседује Центар за туризам, културу и спорт општине Сврљиг</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Остваривање права на приступ информацијама од јавног значаја</w:t>
      </w:r>
    </w:p>
    <w:p w:rsidR="00641296" w:rsidRPr="000108B6" w:rsidRDefault="00641296" w:rsidP="000108B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641296" w:rsidRDefault="00641296"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P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Pr="00FB47C0" w:rsidRDefault="00FB47C0" w:rsidP="00FB47C0">
      <w:pPr>
        <w:spacing w:before="0" w:beforeAutospacing="0" w:after="0" w:afterAutospacing="0" w:line="240" w:lineRule="auto"/>
        <w:rPr>
          <w:rFonts w:ascii="Times New Roman" w:eastAsia="Arial" w:hAnsi="Times New Roman" w:cs="Times New Roman"/>
          <w:sz w:val="28"/>
          <w:szCs w:val="28"/>
        </w:rPr>
      </w:pPr>
      <w:r w:rsidRPr="00FB47C0">
        <w:rPr>
          <w:rFonts w:ascii="Times New Roman" w:eastAsia="Arial" w:hAnsi="Times New Roman" w:cs="Times New Roman"/>
          <w:b/>
          <w:sz w:val="28"/>
          <w:szCs w:val="28"/>
        </w:rPr>
        <w:lastRenderedPageBreak/>
        <w:t>1.</w:t>
      </w:r>
      <w:r w:rsidRPr="00FB47C0">
        <w:rPr>
          <w:rFonts w:ascii="Times New Roman" w:eastAsia="Arial" w:hAnsi="Times New Roman" w:cs="Times New Roman"/>
          <w:b/>
          <w:spacing w:val="4"/>
          <w:sz w:val="28"/>
          <w:szCs w:val="28"/>
        </w:rPr>
        <w:t xml:space="preserve"> </w:t>
      </w:r>
      <w:r w:rsidRPr="00FB47C0">
        <w:rPr>
          <w:rFonts w:ascii="Times New Roman" w:eastAsia="Arial" w:hAnsi="Times New Roman" w:cs="Times New Roman"/>
          <w:b/>
          <w:spacing w:val="6"/>
          <w:sz w:val="28"/>
          <w:szCs w:val="28"/>
        </w:rPr>
        <w:t>О</w:t>
      </w:r>
      <w:r w:rsidRPr="00FB47C0">
        <w:rPr>
          <w:rFonts w:ascii="Times New Roman" w:eastAsia="Arial" w:hAnsi="Times New Roman" w:cs="Times New Roman"/>
          <w:b/>
          <w:sz w:val="28"/>
          <w:szCs w:val="28"/>
        </w:rPr>
        <w:t>СНОВНИ П</w:t>
      </w:r>
      <w:r w:rsidRPr="00FB47C0">
        <w:rPr>
          <w:rFonts w:ascii="Times New Roman" w:eastAsia="Arial" w:hAnsi="Times New Roman" w:cs="Times New Roman"/>
          <w:b/>
          <w:spacing w:val="-4"/>
          <w:sz w:val="28"/>
          <w:szCs w:val="28"/>
        </w:rPr>
        <w:t>О</w:t>
      </w:r>
      <w:r w:rsidRPr="00FB47C0">
        <w:rPr>
          <w:rFonts w:ascii="Times New Roman" w:eastAsia="Arial" w:hAnsi="Times New Roman" w:cs="Times New Roman"/>
          <w:b/>
          <w:spacing w:val="4"/>
          <w:sz w:val="28"/>
          <w:szCs w:val="28"/>
        </w:rPr>
        <w:t>Д</w:t>
      </w:r>
      <w:r w:rsidRPr="00FB47C0">
        <w:rPr>
          <w:rFonts w:ascii="Times New Roman" w:eastAsia="Arial" w:hAnsi="Times New Roman" w:cs="Times New Roman"/>
          <w:b/>
          <w:spacing w:val="-8"/>
          <w:sz w:val="28"/>
          <w:szCs w:val="28"/>
        </w:rPr>
        <w:t>А</w:t>
      </w:r>
      <w:r w:rsidRPr="00FB47C0">
        <w:rPr>
          <w:rFonts w:ascii="Times New Roman" w:eastAsia="Arial" w:hAnsi="Times New Roman" w:cs="Times New Roman"/>
          <w:b/>
          <w:spacing w:val="1"/>
          <w:sz w:val="28"/>
          <w:szCs w:val="28"/>
        </w:rPr>
        <w:t>Ц</w:t>
      </w:r>
      <w:r w:rsidRPr="00FB47C0">
        <w:rPr>
          <w:rFonts w:ascii="Times New Roman" w:eastAsia="Arial" w:hAnsi="Times New Roman" w:cs="Times New Roman"/>
          <w:b/>
          <w:sz w:val="28"/>
          <w:szCs w:val="28"/>
        </w:rPr>
        <w:t>И</w:t>
      </w:r>
      <w:r w:rsidRPr="00FB47C0">
        <w:rPr>
          <w:rFonts w:ascii="Times New Roman" w:eastAsia="Arial" w:hAnsi="Times New Roman" w:cs="Times New Roman"/>
          <w:b/>
          <w:spacing w:val="3"/>
          <w:sz w:val="28"/>
          <w:szCs w:val="28"/>
        </w:rPr>
        <w:t xml:space="preserve"> </w:t>
      </w:r>
      <w:r w:rsidRPr="00FB47C0">
        <w:rPr>
          <w:rFonts w:ascii="Times New Roman" w:eastAsia="Arial" w:hAnsi="Times New Roman" w:cs="Times New Roman"/>
          <w:b/>
          <w:sz w:val="28"/>
          <w:szCs w:val="28"/>
        </w:rPr>
        <w:t>О</w:t>
      </w:r>
      <w:r w:rsidRPr="00FB47C0">
        <w:rPr>
          <w:rFonts w:ascii="Times New Roman" w:eastAsia="Arial" w:hAnsi="Times New Roman" w:cs="Times New Roman"/>
          <w:b/>
          <w:spacing w:val="-2"/>
          <w:sz w:val="28"/>
          <w:szCs w:val="28"/>
        </w:rPr>
        <w:t xml:space="preserve"> </w:t>
      </w:r>
      <w:r w:rsidRPr="00FB47C0">
        <w:rPr>
          <w:rFonts w:ascii="Times New Roman" w:eastAsia="Arial" w:hAnsi="Times New Roman" w:cs="Times New Roman"/>
          <w:b/>
          <w:sz w:val="28"/>
          <w:szCs w:val="28"/>
        </w:rPr>
        <w:t>ИН</w:t>
      </w:r>
      <w:r w:rsidRPr="00FB47C0">
        <w:rPr>
          <w:rFonts w:ascii="Times New Roman" w:eastAsia="Arial" w:hAnsi="Times New Roman" w:cs="Times New Roman"/>
          <w:b/>
          <w:spacing w:val="-1"/>
          <w:sz w:val="28"/>
          <w:szCs w:val="28"/>
        </w:rPr>
        <w:t>Ф</w:t>
      </w:r>
      <w:r w:rsidRPr="00FB47C0">
        <w:rPr>
          <w:rFonts w:ascii="Times New Roman" w:eastAsia="Arial" w:hAnsi="Times New Roman" w:cs="Times New Roman"/>
          <w:b/>
          <w:spacing w:val="2"/>
          <w:sz w:val="28"/>
          <w:szCs w:val="28"/>
        </w:rPr>
        <w:t>О</w:t>
      </w:r>
      <w:r w:rsidRPr="00FB47C0">
        <w:rPr>
          <w:rFonts w:ascii="Times New Roman" w:eastAsia="Arial" w:hAnsi="Times New Roman" w:cs="Times New Roman"/>
          <w:b/>
          <w:spacing w:val="-5"/>
          <w:sz w:val="28"/>
          <w:szCs w:val="28"/>
        </w:rPr>
        <w:t>Р</w:t>
      </w:r>
      <w:r w:rsidRPr="00FB47C0">
        <w:rPr>
          <w:rFonts w:ascii="Times New Roman" w:eastAsia="Arial" w:hAnsi="Times New Roman" w:cs="Times New Roman"/>
          <w:b/>
          <w:spacing w:val="4"/>
          <w:sz w:val="28"/>
          <w:szCs w:val="28"/>
        </w:rPr>
        <w:t>М</w:t>
      </w:r>
      <w:r w:rsidRPr="00FB47C0">
        <w:rPr>
          <w:rFonts w:ascii="Times New Roman" w:eastAsia="Arial" w:hAnsi="Times New Roman" w:cs="Times New Roman"/>
          <w:b/>
          <w:spacing w:val="-22"/>
          <w:sz w:val="28"/>
          <w:szCs w:val="28"/>
        </w:rPr>
        <w:t>А</w:t>
      </w:r>
      <w:r w:rsidRPr="00FB47C0">
        <w:rPr>
          <w:rFonts w:ascii="Times New Roman" w:eastAsia="Arial" w:hAnsi="Times New Roman" w:cs="Times New Roman"/>
          <w:b/>
          <w:spacing w:val="-5"/>
          <w:sz w:val="28"/>
          <w:szCs w:val="28"/>
        </w:rPr>
        <w:t>Т</w:t>
      </w:r>
      <w:r w:rsidRPr="00FB47C0">
        <w:rPr>
          <w:rFonts w:ascii="Times New Roman" w:eastAsia="Arial" w:hAnsi="Times New Roman" w:cs="Times New Roman"/>
          <w:b/>
          <w:spacing w:val="2"/>
          <w:sz w:val="28"/>
          <w:szCs w:val="28"/>
        </w:rPr>
        <w:t>О</w:t>
      </w:r>
      <w:r w:rsidRPr="00FB47C0">
        <w:rPr>
          <w:rFonts w:ascii="Times New Roman" w:eastAsia="Arial" w:hAnsi="Times New Roman" w:cs="Times New Roman"/>
          <w:b/>
          <w:spacing w:val="-5"/>
          <w:sz w:val="28"/>
          <w:szCs w:val="28"/>
        </w:rPr>
        <w:t>Р</w:t>
      </w:r>
      <w:r w:rsidRPr="00FB47C0">
        <w:rPr>
          <w:rFonts w:ascii="Times New Roman" w:eastAsia="Arial" w:hAnsi="Times New Roman" w:cs="Times New Roman"/>
          <w:b/>
          <w:sz w:val="28"/>
          <w:szCs w:val="28"/>
        </w:rPr>
        <w:t>У</w:t>
      </w:r>
    </w:p>
    <w:p w:rsidR="00FB47C0" w:rsidRPr="00FB47C0" w:rsidRDefault="00FB47C0" w:rsidP="00FB47C0">
      <w:pPr>
        <w:spacing w:before="0" w:beforeAutospacing="0" w:after="0" w:afterAutospacing="0" w:line="240" w:lineRule="auto"/>
        <w:rPr>
          <w:rFonts w:ascii="Times New Roman" w:hAnsi="Times New Roman" w:cs="Times New Roman"/>
          <w:sz w:val="14"/>
          <w:szCs w:val="14"/>
        </w:rPr>
      </w:pP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Ин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раду</w:t>
      </w:r>
      <w:r w:rsidRPr="00FB47C0">
        <w:rPr>
          <w:rFonts w:ascii="Times New Roman" w:eastAsia="Arial" w:hAnsi="Times New Roman" w:cs="Times New Roman"/>
          <w:spacing w:val="5"/>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ра</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3"/>
        </w:rPr>
        <w:t xml:space="preserve"> </w:t>
      </w:r>
      <w:r>
        <w:rPr>
          <w:rFonts w:ascii="Times New Roman" w:eastAsia="Arial" w:hAnsi="Times New Roman" w:cs="Times New Roman"/>
        </w:rPr>
        <w:t>туризам, културу и спорт општине Сврљиг</w:t>
      </w:r>
      <w:r w:rsidRPr="00FB47C0">
        <w:rPr>
          <w:rFonts w:ascii="Times New Roman" w:eastAsia="Arial" w:hAnsi="Times New Roman" w:cs="Times New Roman"/>
          <w:spacing w:val="5"/>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р</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п</w:t>
      </w:r>
      <w:r w:rsidRPr="00FB47C0">
        <w:rPr>
          <w:rFonts w:ascii="Times New Roman" w:eastAsia="Arial" w:hAnsi="Times New Roman" w:cs="Times New Roman"/>
        </w:rPr>
        <w:t>ре</w:t>
      </w:r>
      <w:r w:rsidRPr="00FB47C0">
        <w:rPr>
          <w:rFonts w:ascii="Times New Roman" w:eastAsia="Arial" w:hAnsi="Times New Roman" w:cs="Times New Roman"/>
          <w:spacing w:val="1"/>
        </w:rPr>
        <w:t>м</w:t>
      </w:r>
      <w:r w:rsidRPr="00FB47C0">
        <w:rPr>
          <w:rFonts w:ascii="Times New Roman" w:eastAsia="Arial" w:hAnsi="Times New Roman" w:cs="Times New Roman"/>
        </w:rPr>
        <w:t xml:space="preserve">љен </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на осно</w:t>
      </w:r>
      <w:r w:rsidRPr="00FB47C0">
        <w:rPr>
          <w:rFonts w:ascii="Times New Roman" w:eastAsia="Arial" w:hAnsi="Times New Roman" w:cs="Times New Roman"/>
          <w:spacing w:val="1"/>
        </w:rPr>
        <w:t>в</w:t>
      </w:r>
      <w:r w:rsidRPr="00FB47C0">
        <w:rPr>
          <w:rFonts w:ascii="Times New Roman" w:eastAsia="Arial" w:hAnsi="Times New Roman" w:cs="Times New Roman"/>
        </w:rPr>
        <w:t xml:space="preserve">у </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ч</w:t>
      </w:r>
      <w:r w:rsidRPr="00FB47C0">
        <w:rPr>
          <w:rFonts w:ascii="Times New Roman" w:eastAsia="Arial" w:hAnsi="Times New Roman" w:cs="Times New Roman"/>
        </w:rPr>
        <w:t xml:space="preserve">лана </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3</w:t>
      </w:r>
      <w:r w:rsidRPr="00FB47C0">
        <w:rPr>
          <w:rFonts w:ascii="Times New Roman" w:eastAsia="Arial" w:hAnsi="Times New Roman" w:cs="Times New Roman"/>
          <w:spacing w:val="-2"/>
        </w:rPr>
        <w:t>9</w:t>
      </w:r>
      <w:r w:rsidRPr="00FB47C0">
        <w:rPr>
          <w:rFonts w:ascii="Times New Roman" w:eastAsia="Arial" w:hAnsi="Times New Roman" w:cs="Times New Roman"/>
        </w:rPr>
        <w:t xml:space="preserve">. </w:t>
      </w:r>
      <w:r w:rsidRPr="00FB47C0">
        <w:rPr>
          <w:rFonts w:ascii="Times New Roman" w:eastAsia="Arial" w:hAnsi="Times New Roman" w:cs="Times New Roman"/>
          <w:spacing w:val="4"/>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 xml:space="preserve">акона  о </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слободном </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р</w:t>
      </w:r>
      <w:r w:rsidRPr="00FB47C0">
        <w:rPr>
          <w:rFonts w:ascii="Times New Roman" w:eastAsia="Arial" w:hAnsi="Times New Roman" w:cs="Times New Roman"/>
          <w:spacing w:val="-1"/>
        </w:rPr>
        <w:t>и</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spacing w:val="-2"/>
        </w:rPr>
        <w:t>у</w:t>
      </w:r>
      <w:r w:rsidRPr="00FB47C0">
        <w:rPr>
          <w:rFonts w:ascii="Times New Roman" w:eastAsia="Arial" w:hAnsi="Times New Roman" w:cs="Times New Roman"/>
          <w:spacing w:val="1"/>
        </w:rPr>
        <w:t>п</w:t>
      </w:r>
      <w:r w:rsidRPr="00FB47C0">
        <w:rPr>
          <w:rFonts w:ascii="Times New Roman" w:eastAsia="Arial" w:hAnsi="Times New Roman" w:cs="Times New Roman"/>
        </w:rPr>
        <w:t xml:space="preserve">у </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ац</w:t>
      </w:r>
      <w:r w:rsidRPr="00FB47C0">
        <w:rPr>
          <w:rFonts w:ascii="Times New Roman" w:eastAsia="Arial" w:hAnsi="Times New Roman" w:cs="Times New Roman"/>
          <w:spacing w:val="-1"/>
        </w:rPr>
        <w:t>иј</w:t>
      </w:r>
      <w:r w:rsidRPr="00FB47C0">
        <w:rPr>
          <w:rFonts w:ascii="Times New Roman" w:eastAsia="Arial" w:hAnsi="Times New Roman" w:cs="Times New Roman"/>
        </w:rPr>
        <w:t>а</w:t>
      </w:r>
      <w:r w:rsidRPr="00FB47C0">
        <w:rPr>
          <w:rFonts w:ascii="Times New Roman" w:eastAsia="Arial" w:hAnsi="Times New Roman" w:cs="Times New Roman"/>
          <w:spacing w:val="1"/>
        </w:rPr>
        <w:t>м</w:t>
      </w:r>
      <w:r w:rsidRPr="00FB47C0">
        <w:rPr>
          <w:rFonts w:ascii="Times New Roman" w:eastAsia="Arial" w:hAnsi="Times New Roman" w:cs="Times New Roman"/>
        </w:rPr>
        <w:t xml:space="preserve">а </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од  </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 xml:space="preserve">ног </w:t>
      </w:r>
      <w:r w:rsidRPr="00FB47C0">
        <w:rPr>
          <w:rFonts w:ascii="Times New Roman" w:eastAsia="Arial" w:hAnsi="Times New Roman" w:cs="Times New Roman"/>
          <w:spacing w:val="-1"/>
        </w:rPr>
        <w:t>з</w:t>
      </w:r>
      <w:r w:rsidRPr="00FB47C0">
        <w:rPr>
          <w:rFonts w:ascii="Times New Roman" w:eastAsia="Arial" w:hAnsi="Times New Roman" w:cs="Times New Roman"/>
        </w:rPr>
        <w:t>на</w:t>
      </w:r>
      <w:r w:rsidRPr="00FB47C0">
        <w:rPr>
          <w:rFonts w:ascii="Times New Roman" w:eastAsia="Arial" w:hAnsi="Times New Roman" w:cs="Times New Roman"/>
          <w:spacing w:val="-1"/>
        </w:rPr>
        <w:t>ч</w:t>
      </w:r>
      <w:r w:rsidRPr="00FB47C0">
        <w:rPr>
          <w:rFonts w:ascii="Times New Roman" w:eastAsia="Arial" w:hAnsi="Times New Roman" w:cs="Times New Roman"/>
        </w:rPr>
        <w:t>а</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РС</w:t>
      </w:r>
      <w:r w:rsidRPr="00FB47C0">
        <w:rPr>
          <w:rFonts w:ascii="Times New Roman" w:eastAsia="Arial" w:hAnsi="Times New Roman" w:cs="Times New Roman"/>
        </w:rPr>
        <w:t>",</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бр.</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120</w:t>
      </w:r>
      <w:r w:rsidRPr="00FB47C0">
        <w:rPr>
          <w:rFonts w:ascii="Times New Roman" w:eastAsia="Arial" w:hAnsi="Times New Roman" w:cs="Times New Roman"/>
          <w:spacing w:val="1"/>
        </w:rPr>
        <w:t>/</w:t>
      </w:r>
      <w:r w:rsidRPr="00FB47C0">
        <w:rPr>
          <w:rFonts w:ascii="Times New Roman" w:eastAsia="Arial" w:hAnsi="Times New Roman" w:cs="Times New Roman"/>
        </w:rPr>
        <w:t>2004</w:t>
      </w:r>
      <w:r w:rsidRPr="00FB47C0">
        <w:rPr>
          <w:rFonts w:ascii="Times New Roman" w:eastAsia="Arial" w:hAnsi="Times New Roman" w:cs="Times New Roman"/>
          <w:spacing w:val="7"/>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54</w:t>
      </w:r>
      <w:r w:rsidRPr="00FB47C0">
        <w:rPr>
          <w:rFonts w:ascii="Times New Roman" w:eastAsia="Arial" w:hAnsi="Times New Roman" w:cs="Times New Roman"/>
          <w:spacing w:val="1"/>
        </w:rPr>
        <w:t>/</w:t>
      </w:r>
      <w:r w:rsidRPr="00FB47C0">
        <w:rPr>
          <w:rFonts w:ascii="Times New Roman" w:eastAsia="Arial" w:hAnsi="Times New Roman" w:cs="Times New Roman"/>
        </w:rPr>
        <w:t>200</w:t>
      </w:r>
      <w:r w:rsidRPr="00FB47C0">
        <w:rPr>
          <w:rFonts w:ascii="Times New Roman" w:eastAsia="Arial" w:hAnsi="Times New Roman" w:cs="Times New Roman"/>
          <w:spacing w:val="2"/>
        </w:rPr>
        <w:t>7</w:t>
      </w:r>
      <w:r w:rsidRPr="00FB47C0">
        <w:rPr>
          <w:rFonts w:ascii="Times New Roman" w:eastAsia="Arial" w:hAnsi="Times New Roman" w:cs="Times New Roman"/>
        </w:rPr>
        <w:t>)</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и 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скла</w:t>
      </w:r>
      <w:r w:rsidRPr="00FB47C0">
        <w:rPr>
          <w:rFonts w:ascii="Times New Roman" w:eastAsia="Arial" w:hAnsi="Times New Roman" w:cs="Times New Roman"/>
          <w:spacing w:val="1"/>
        </w:rPr>
        <w:t>д</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са Уп</w:t>
      </w:r>
      <w:r w:rsidRPr="00FB47C0">
        <w:rPr>
          <w:rFonts w:ascii="Times New Roman" w:eastAsia="Arial" w:hAnsi="Times New Roman" w:cs="Times New Roman"/>
          <w:spacing w:val="-2"/>
        </w:rPr>
        <w:t>у</w:t>
      </w:r>
      <w:r w:rsidRPr="00FB47C0">
        <w:rPr>
          <w:rFonts w:ascii="Times New Roman" w:eastAsia="Arial" w:hAnsi="Times New Roman" w:cs="Times New Roman"/>
          <w:spacing w:val="-1"/>
        </w:rPr>
        <w:t>т</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spacing w:val="1"/>
        </w:rPr>
        <w:t>в</w:t>
      </w:r>
      <w:r w:rsidRPr="00FB47C0">
        <w:rPr>
          <w:rFonts w:ascii="Times New Roman" w:eastAsia="Arial" w:hAnsi="Times New Roman" w:cs="Times New Roman"/>
        </w:rPr>
        <w:t>ом</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 об</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љ</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в</w:t>
      </w:r>
      <w:r w:rsidRPr="00FB47C0">
        <w:rPr>
          <w:rFonts w:ascii="Times New Roman" w:eastAsia="Arial" w:hAnsi="Times New Roman" w:cs="Times New Roman"/>
        </w:rPr>
        <w:t>а</w:t>
      </w:r>
      <w:r w:rsidRPr="00FB47C0">
        <w:rPr>
          <w:rFonts w:ascii="Times New Roman" w:eastAsia="Arial" w:hAnsi="Times New Roman" w:cs="Times New Roman"/>
          <w:spacing w:val="-1"/>
        </w:rPr>
        <w:t>њ</w:t>
      </w:r>
      <w:r w:rsidRPr="00FB47C0">
        <w:rPr>
          <w:rFonts w:ascii="Times New Roman" w:eastAsia="Arial" w:hAnsi="Times New Roman" w:cs="Times New Roman"/>
        </w:rPr>
        <w:t>е</w:t>
      </w:r>
      <w:r w:rsidRPr="00FB47C0">
        <w:rPr>
          <w:rFonts w:ascii="Times New Roman" w:eastAsia="Arial" w:hAnsi="Times New Roman" w:cs="Times New Roman"/>
          <w:spacing w:val="12"/>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ора</w:t>
      </w:r>
      <w:r w:rsidRPr="00FB47C0">
        <w:rPr>
          <w:rFonts w:ascii="Times New Roman" w:eastAsia="Arial" w:hAnsi="Times New Roman" w:cs="Times New Roman"/>
          <w:spacing w:val="12"/>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8"/>
        </w:rPr>
        <w:t xml:space="preserve"> </w:t>
      </w:r>
      <w:r w:rsidRPr="00FB47C0">
        <w:rPr>
          <w:rFonts w:ascii="Times New Roman" w:eastAsia="Arial" w:hAnsi="Times New Roman" w:cs="Times New Roman"/>
        </w:rPr>
        <w:t>ра</w:t>
      </w:r>
      <w:r w:rsidRPr="00FB47C0">
        <w:rPr>
          <w:rFonts w:ascii="Times New Roman" w:eastAsia="Arial" w:hAnsi="Times New Roman" w:cs="Times New Roman"/>
          <w:spacing w:val="1"/>
        </w:rPr>
        <w:t>д</w:t>
      </w:r>
      <w:r w:rsidRPr="00FB47C0">
        <w:rPr>
          <w:rFonts w:ascii="Times New Roman" w:eastAsia="Arial" w:hAnsi="Times New Roman" w:cs="Times New Roman"/>
        </w:rPr>
        <w:t>у</w:t>
      </w:r>
      <w:r w:rsidRPr="00FB47C0">
        <w:rPr>
          <w:rFonts w:ascii="Times New Roman" w:eastAsia="Arial" w:hAnsi="Times New Roman" w:cs="Times New Roman"/>
          <w:spacing w:val="9"/>
        </w:rPr>
        <w:t xml:space="preserve"> </w:t>
      </w:r>
      <w:r w:rsidRPr="00FB47C0">
        <w:rPr>
          <w:rFonts w:ascii="Times New Roman" w:eastAsia="Arial" w:hAnsi="Times New Roman" w:cs="Times New Roman"/>
        </w:rPr>
        <w:t>др</w:t>
      </w:r>
      <w:r w:rsidRPr="00FB47C0">
        <w:rPr>
          <w:rFonts w:ascii="Times New Roman" w:eastAsia="Arial" w:hAnsi="Times New Roman" w:cs="Times New Roman"/>
          <w:spacing w:val="1"/>
        </w:rPr>
        <w:t>ж</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ног</w:t>
      </w:r>
      <w:r w:rsidRPr="00FB47C0">
        <w:rPr>
          <w:rFonts w:ascii="Times New Roman" w:eastAsia="Arial" w:hAnsi="Times New Roman" w:cs="Times New Roman"/>
          <w:spacing w:val="12"/>
        </w:rPr>
        <w:t xml:space="preserve"> </w:t>
      </w:r>
      <w:r w:rsidRPr="00FB47C0">
        <w:rPr>
          <w:rFonts w:ascii="Times New Roman" w:eastAsia="Arial" w:hAnsi="Times New Roman" w:cs="Times New Roman"/>
        </w:rPr>
        <w:t>органа</w:t>
      </w:r>
      <w:r w:rsidRPr="00FB47C0">
        <w:rPr>
          <w:rFonts w:ascii="Times New Roman" w:eastAsia="Arial" w:hAnsi="Times New Roman" w:cs="Times New Roman"/>
          <w:spacing w:val="10"/>
        </w:rPr>
        <w:t xml:space="preserve"> </w:t>
      </w:r>
      <w:r w:rsidRPr="00FB47C0">
        <w:rPr>
          <w:rFonts w:ascii="Times New Roman" w:eastAsia="Arial" w:hAnsi="Times New Roman" w:cs="Times New Roman"/>
          <w:spacing w:val="-1"/>
        </w:rPr>
        <w:t>(</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1"/>
        </w:rPr>
        <w:t xml:space="preserve"> </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10"/>
        </w:rPr>
        <w:t xml:space="preserve"> </w:t>
      </w:r>
      <w:r w:rsidRPr="00FB47C0">
        <w:rPr>
          <w:rFonts w:ascii="Times New Roman" w:eastAsia="Arial" w:hAnsi="Times New Roman" w:cs="Times New Roman"/>
          <w:spacing w:val="-1"/>
        </w:rPr>
        <w:t>РС</w:t>
      </w:r>
      <w:r w:rsidRPr="00FB47C0">
        <w:rPr>
          <w:rFonts w:ascii="Times New Roman" w:eastAsia="Arial" w:hAnsi="Times New Roman" w:cs="Times New Roman"/>
        </w:rPr>
        <w:t>",</w:t>
      </w:r>
      <w:r w:rsidRPr="00FB47C0">
        <w:rPr>
          <w:rFonts w:ascii="Times New Roman" w:eastAsia="Arial" w:hAnsi="Times New Roman" w:cs="Times New Roman"/>
          <w:spacing w:val="11"/>
        </w:rPr>
        <w:t xml:space="preserve"> </w:t>
      </w:r>
      <w:r w:rsidRPr="00FB47C0">
        <w:rPr>
          <w:rFonts w:ascii="Times New Roman" w:eastAsia="Arial" w:hAnsi="Times New Roman" w:cs="Times New Roman"/>
        </w:rPr>
        <w:t>57</w:t>
      </w:r>
      <w:r w:rsidRPr="00FB47C0">
        <w:rPr>
          <w:rFonts w:ascii="Times New Roman" w:eastAsia="Arial" w:hAnsi="Times New Roman" w:cs="Times New Roman"/>
          <w:spacing w:val="1"/>
        </w:rPr>
        <w:t>/</w:t>
      </w:r>
      <w:r w:rsidRPr="00FB47C0">
        <w:rPr>
          <w:rFonts w:ascii="Times New Roman" w:eastAsia="Arial" w:hAnsi="Times New Roman" w:cs="Times New Roman"/>
        </w:rPr>
        <w:t>2005) и</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Уп</w:t>
      </w:r>
      <w:r w:rsidRPr="00FB47C0">
        <w:rPr>
          <w:rFonts w:ascii="Times New Roman" w:eastAsia="Arial" w:hAnsi="Times New Roman" w:cs="Times New Roman"/>
          <w:spacing w:val="-2"/>
        </w:rPr>
        <w:t>у</w:t>
      </w:r>
      <w:r w:rsidRPr="00FB47C0">
        <w:rPr>
          <w:rFonts w:ascii="Times New Roman" w:eastAsia="Arial" w:hAnsi="Times New Roman" w:cs="Times New Roman"/>
          <w:spacing w:val="-1"/>
        </w:rPr>
        <w:t>т</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spacing w:val="-1"/>
        </w:rPr>
        <w:t>в</w:t>
      </w:r>
      <w:r w:rsidRPr="00FB47C0">
        <w:rPr>
          <w:rFonts w:ascii="Times New Roman" w:eastAsia="Arial" w:hAnsi="Times New Roman" w:cs="Times New Roman"/>
        </w:rPr>
        <w:t>а</w:t>
      </w:r>
      <w:r>
        <w:rPr>
          <w:rFonts w:ascii="Times New Roman" w:eastAsia="Arial" w:hAnsi="Times New Roman" w:cs="Times New Roman"/>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5"/>
        </w:rPr>
        <w:t xml:space="preserve"> </w:t>
      </w:r>
      <w:r w:rsidRPr="00FB47C0">
        <w:rPr>
          <w:rFonts w:ascii="Times New Roman" w:eastAsia="Arial" w:hAnsi="Times New Roman" w:cs="Times New Roman"/>
          <w:spacing w:val="-1"/>
        </w:rPr>
        <w:t>из</w:t>
      </w:r>
      <w:r w:rsidRPr="00FB47C0">
        <w:rPr>
          <w:rFonts w:ascii="Times New Roman" w:eastAsia="Arial" w:hAnsi="Times New Roman" w:cs="Times New Roman"/>
        </w:rPr>
        <w:t>ра</w:t>
      </w:r>
      <w:r w:rsidRPr="00FB47C0">
        <w:rPr>
          <w:rFonts w:ascii="Times New Roman" w:eastAsia="Arial" w:hAnsi="Times New Roman" w:cs="Times New Roman"/>
          <w:spacing w:val="1"/>
        </w:rPr>
        <w:t>д</w:t>
      </w:r>
      <w:r w:rsidRPr="00FB47C0">
        <w:rPr>
          <w:rFonts w:ascii="Times New Roman" w:eastAsia="Arial" w:hAnsi="Times New Roman" w:cs="Times New Roman"/>
        </w:rPr>
        <w:t>и</w:t>
      </w:r>
      <w:r w:rsidRPr="00FB47C0">
        <w:rPr>
          <w:rFonts w:ascii="Times New Roman" w:eastAsia="Arial" w:hAnsi="Times New Roman" w:cs="Times New Roman"/>
          <w:spacing w:val="19"/>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об</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љ</w:t>
      </w:r>
      <w:r w:rsidRPr="00FB47C0">
        <w:rPr>
          <w:rFonts w:ascii="Times New Roman" w:eastAsia="Arial" w:hAnsi="Times New Roman" w:cs="Times New Roman"/>
          <w:spacing w:val="-1"/>
        </w:rPr>
        <w:t>ив</w:t>
      </w:r>
      <w:r w:rsidRPr="00FB47C0">
        <w:rPr>
          <w:rFonts w:ascii="Times New Roman" w:eastAsia="Arial" w:hAnsi="Times New Roman" w:cs="Times New Roman"/>
        </w:rPr>
        <w:t>а</w:t>
      </w:r>
      <w:r w:rsidRPr="00FB47C0">
        <w:rPr>
          <w:rFonts w:ascii="Times New Roman" w:eastAsia="Arial" w:hAnsi="Times New Roman" w:cs="Times New Roman"/>
          <w:spacing w:val="1"/>
        </w:rPr>
        <w:t>њ</w:t>
      </w:r>
      <w:r w:rsidRPr="00FB47C0">
        <w:rPr>
          <w:rFonts w:ascii="Times New Roman" w:eastAsia="Arial" w:hAnsi="Times New Roman" w:cs="Times New Roman"/>
        </w:rPr>
        <w:t>у</w:t>
      </w:r>
      <w:r w:rsidRPr="00FB47C0">
        <w:rPr>
          <w:rFonts w:ascii="Times New Roman" w:eastAsia="Arial" w:hAnsi="Times New Roman" w:cs="Times New Roman"/>
          <w:spacing w:val="18"/>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ора</w:t>
      </w:r>
      <w:r w:rsidRPr="00FB47C0">
        <w:rPr>
          <w:rFonts w:ascii="Times New Roman" w:eastAsia="Arial" w:hAnsi="Times New Roman" w:cs="Times New Roman"/>
          <w:spacing w:val="19"/>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раду</w:t>
      </w:r>
      <w:r w:rsidRPr="00FB47C0">
        <w:rPr>
          <w:rFonts w:ascii="Times New Roman" w:eastAsia="Arial" w:hAnsi="Times New Roman" w:cs="Times New Roman"/>
          <w:spacing w:val="18"/>
        </w:rPr>
        <w:t xml:space="preserve"> </w:t>
      </w:r>
      <w:r w:rsidRPr="00FB47C0">
        <w:rPr>
          <w:rFonts w:ascii="Times New Roman" w:eastAsia="Arial" w:hAnsi="Times New Roman" w:cs="Times New Roman"/>
        </w:rPr>
        <w:t>др</w:t>
      </w:r>
      <w:r w:rsidRPr="00FB47C0">
        <w:rPr>
          <w:rFonts w:ascii="Times New Roman" w:eastAsia="Arial" w:hAnsi="Times New Roman" w:cs="Times New Roman"/>
          <w:spacing w:val="1"/>
        </w:rPr>
        <w:t>ж</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ног</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органа (</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Г</w:t>
      </w:r>
      <w:r w:rsidRPr="00FB47C0">
        <w:rPr>
          <w:rFonts w:ascii="Times New Roman" w:eastAsia="Arial" w:hAnsi="Times New Roman" w:cs="Times New Roman"/>
        </w:rPr>
        <w:t>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С 68</w:t>
      </w:r>
      <w:r w:rsidRPr="00FB47C0">
        <w:rPr>
          <w:rFonts w:ascii="Times New Roman" w:eastAsia="Arial" w:hAnsi="Times New Roman" w:cs="Times New Roman"/>
          <w:spacing w:val="1"/>
        </w:rPr>
        <w:t>/</w:t>
      </w:r>
      <w:r w:rsidRPr="00FB47C0">
        <w:rPr>
          <w:rFonts w:ascii="Times New Roman" w:eastAsia="Arial" w:hAnsi="Times New Roman" w:cs="Times New Roman"/>
        </w:rPr>
        <w:t>10)</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Ин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w:t>
      </w:r>
      <w:r w:rsidRPr="00FB47C0">
        <w:rPr>
          <w:rFonts w:ascii="Times New Roman" w:eastAsia="Arial" w:hAnsi="Times New Roman" w:cs="Times New Roman"/>
          <w:spacing w:val="50"/>
        </w:rPr>
        <w:t xml:space="preserve"> </w:t>
      </w:r>
      <w:r w:rsidRPr="00FB47C0">
        <w:rPr>
          <w:rFonts w:ascii="Times New Roman" w:eastAsia="Arial" w:hAnsi="Times New Roman" w:cs="Times New Roman"/>
        </w:rPr>
        <w:t>ће</w:t>
      </w:r>
      <w:r w:rsidRPr="00FB47C0">
        <w:rPr>
          <w:rFonts w:ascii="Times New Roman" w:eastAsia="Arial" w:hAnsi="Times New Roman" w:cs="Times New Roman"/>
          <w:spacing w:val="50"/>
        </w:rPr>
        <w:t xml:space="preserve"> </w:t>
      </w:r>
      <w:r w:rsidRPr="00FB47C0">
        <w:rPr>
          <w:rFonts w:ascii="Times New Roman" w:eastAsia="Arial" w:hAnsi="Times New Roman" w:cs="Times New Roman"/>
        </w:rPr>
        <w:t>б</w:t>
      </w:r>
      <w:r w:rsidRPr="00FB47C0">
        <w:rPr>
          <w:rFonts w:ascii="Times New Roman" w:eastAsia="Arial" w:hAnsi="Times New Roman" w:cs="Times New Roman"/>
          <w:spacing w:val="-1"/>
        </w:rPr>
        <w:t>ит</w:t>
      </w:r>
      <w:r w:rsidRPr="00FB47C0">
        <w:rPr>
          <w:rFonts w:ascii="Times New Roman" w:eastAsia="Arial" w:hAnsi="Times New Roman" w:cs="Times New Roman"/>
        </w:rPr>
        <w:t>и</w:t>
      </w:r>
      <w:r w:rsidRPr="00FB47C0">
        <w:rPr>
          <w:rFonts w:ascii="Times New Roman" w:eastAsia="Arial" w:hAnsi="Times New Roman" w:cs="Times New Roman"/>
          <w:spacing w:val="52"/>
        </w:rPr>
        <w:t xml:space="preserve"> </w:t>
      </w:r>
      <w:r w:rsidRPr="00FB47C0">
        <w:rPr>
          <w:rFonts w:ascii="Times New Roman" w:eastAsia="Arial" w:hAnsi="Times New Roman" w:cs="Times New Roman"/>
        </w:rPr>
        <w:t>об</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љен</w:t>
      </w:r>
      <w:r w:rsidRPr="00FB47C0">
        <w:rPr>
          <w:rFonts w:ascii="Times New Roman" w:eastAsia="Arial" w:hAnsi="Times New Roman" w:cs="Times New Roman"/>
          <w:spacing w:val="53"/>
        </w:rPr>
        <w:t xml:space="preserve"> </w:t>
      </w:r>
      <w:r w:rsidRPr="00FB47C0">
        <w:rPr>
          <w:rFonts w:ascii="Times New Roman" w:eastAsia="Arial" w:hAnsi="Times New Roman" w:cs="Times New Roman"/>
        </w:rPr>
        <w:t>на</w:t>
      </w:r>
      <w:r w:rsidRPr="00FB47C0">
        <w:rPr>
          <w:rFonts w:ascii="Times New Roman" w:eastAsia="Arial" w:hAnsi="Times New Roman" w:cs="Times New Roman"/>
          <w:spacing w:val="51"/>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т</w:t>
      </w:r>
      <w:r w:rsidRPr="00FB47C0">
        <w:rPr>
          <w:rFonts w:ascii="Times New Roman" w:eastAsia="Arial" w:hAnsi="Times New Roman" w:cs="Times New Roman"/>
        </w:rPr>
        <w:t>ернет</w:t>
      </w:r>
      <w:r w:rsidRPr="00FB47C0">
        <w:rPr>
          <w:rFonts w:ascii="Times New Roman" w:eastAsia="Arial" w:hAnsi="Times New Roman" w:cs="Times New Roman"/>
          <w:spacing w:val="52"/>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ре</w:t>
      </w:r>
      <w:r w:rsidRPr="00FB47C0">
        <w:rPr>
          <w:rFonts w:ascii="Times New Roman" w:eastAsia="Arial" w:hAnsi="Times New Roman" w:cs="Times New Roman"/>
          <w:spacing w:val="-1"/>
        </w:rPr>
        <w:t>з</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ац</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ј</w:t>
      </w:r>
      <w:r w:rsidRPr="00FB47C0">
        <w:rPr>
          <w:rFonts w:ascii="Times New Roman" w:eastAsia="Arial" w:hAnsi="Times New Roman" w:cs="Times New Roman"/>
        </w:rPr>
        <w:t>и</w:t>
      </w:r>
      <w:r w:rsidRPr="00FB47C0">
        <w:rPr>
          <w:rFonts w:ascii="Times New Roman" w:eastAsia="Arial" w:hAnsi="Times New Roman" w:cs="Times New Roman"/>
          <w:spacing w:val="52"/>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ра</w:t>
      </w:r>
      <w:r w:rsidRPr="00FB47C0">
        <w:rPr>
          <w:rFonts w:ascii="Times New Roman" w:eastAsia="Arial" w:hAnsi="Times New Roman" w:cs="Times New Roman"/>
          <w:spacing w:val="52"/>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50"/>
        </w:rPr>
        <w:t xml:space="preserve"> </w:t>
      </w:r>
      <w:r>
        <w:rPr>
          <w:rFonts w:ascii="Times New Roman" w:eastAsia="Arial" w:hAnsi="Times New Roman" w:cs="Times New Roman"/>
          <w:spacing w:val="1"/>
        </w:rPr>
        <w:t xml:space="preserve">туризам, културу и спорт општине Сврљиг </w:t>
      </w:r>
      <w:r w:rsidRPr="00FB47C0">
        <w:rPr>
          <w:rFonts w:ascii="Times New Roman" w:eastAsia="Arial" w:hAnsi="Times New Roman" w:cs="Times New Roman"/>
          <w:position w:val="-1"/>
        </w:rPr>
        <w:t xml:space="preserve"> </w:t>
      </w:r>
      <w:r w:rsidRPr="00FB47C0">
        <w:rPr>
          <w:rFonts w:ascii="Times New Roman" w:eastAsia="Arial" w:hAnsi="Times New Roman" w:cs="Times New Roman"/>
          <w:b/>
          <w:color w:val="0000FF"/>
          <w:spacing w:val="-58"/>
          <w:position w:val="-1"/>
        </w:rPr>
        <w:t xml:space="preserve"> </w:t>
      </w:r>
      <w:hyperlink r:id="rId12" w:history="1">
        <w:r w:rsidRPr="00014BEB">
          <w:rPr>
            <w:rStyle w:val="Hyperlink"/>
            <w:rFonts w:ascii="Times New Roman" w:hAnsi="Times New Roman" w:cs="Times New Roman"/>
          </w:rPr>
          <w:t>www.kcsvrljig.rs</w:t>
        </w:r>
      </w:hyperlink>
      <w:r>
        <w:rPr>
          <w:rFonts w:ascii="Times New Roman" w:hAnsi="Times New Roman" w:cs="Times New Roman"/>
        </w:rPr>
        <w:t xml:space="preserve"> </w:t>
      </w: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Ин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се</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на</w:t>
      </w:r>
      <w:r w:rsidRPr="00FB47C0">
        <w:rPr>
          <w:rFonts w:ascii="Times New Roman" w:eastAsia="Arial" w:hAnsi="Times New Roman" w:cs="Times New Roman"/>
          <w:spacing w:val="-1"/>
        </w:rPr>
        <w:t xml:space="preserve"> з</w:t>
      </w:r>
      <w:r w:rsidRPr="00FB47C0">
        <w:rPr>
          <w:rFonts w:ascii="Times New Roman" w:eastAsia="Arial" w:hAnsi="Times New Roman" w:cs="Times New Roman"/>
        </w:rPr>
        <w:t>ах</w:t>
      </w:r>
      <w:r w:rsidRPr="00FB47C0">
        <w:rPr>
          <w:rFonts w:ascii="Times New Roman" w:eastAsia="Arial" w:hAnsi="Times New Roman" w:cs="Times New Roman"/>
          <w:spacing w:val="-1"/>
        </w:rPr>
        <w:t>т</w:t>
      </w:r>
      <w:r w:rsidRPr="00FB47C0">
        <w:rPr>
          <w:rFonts w:ascii="Times New Roman" w:eastAsia="Arial" w:hAnsi="Times New Roman" w:cs="Times New Roman"/>
        </w:rPr>
        <w:t>ев</w:t>
      </w:r>
      <w:r w:rsidRPr="00FB47C0">
        <w:rPr>
          <w:rFonts w:ascii="Times New Roman" w:eastAsia="Arial" w:hAnsi="Times New Roman" w:cs="Times New Roman"/>
          <w:spacing w:val="4"/>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т</w:t>
      </w:r>
      <w:r w:rsidRPr="00FB47C0">
        <w:rPr>
          <w:rFonts w:ascii="Times New Roman" w:eastAsia="Arial" w:hAnsi="Times New Roman" w:cs="Times New Roman"/>
        </w:rPr>
        <w:t>ересо</w:t>
      </w:r>
      <w:r w:rsidRPr="00FB47C0">
        <w:rPr>
          <w:rFonts w:ascii="Times New Roman" w:eastAsia="Arial" w:hAnsi="Times New Roman" w:cs="Times New Roman"/>
          <w:spacing w:val="-1"/>
        </w:rPr>
        <w:t>в</w:t>
      </w:r>
      <w:r w:rsidRPr="00FB47C0">
        <w:rPr>
          <w:rFonts w:ascii="Times New Roman" w:eastAsia="Arial" w:hAnsi="Times New Roman" w:cs="Times New Roman"/>
        </w:rPr>
        <w:t>аног</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л</w:t>
      </w:r>
      <w:r w:rsidRPr="00FB47C0">
        <w:rPr>
          <w:rFonts w:ascii="Times New Roman" w:eastAsia="Arial" w:hAnsi="Times New Roman" w:cs="Times New Roman"/>
          <w:spacing w:val="-1"/>
        </w:rPr>
        <w:t>и</w:t>
      </w:r>
      <w:r w:rsidRPr="00FB47C0">
        <w:rPr>
          <w:rFonts w:ascii="Times New Roman" w:eastAsia="Arial" w:hAnsi="Times New Roman" w:cs="Times New Roman"/>
        </w:rPr>
        <w:t xml:space="preserve">ца </w:t>
      </w:r>
      <w:r w:rsidRPr="00FB47C0">
        <w:rPr>
          <w:rFonts w:ascii="Times New Roman" w:eastAsia="Arial" w:hAnsi="Times New Roman" w:cs="Times New Roman"/>
          <w:spacing w:val="-1"/>
        </w:rPr>
        <w:t>из</w:t>
      </w:r>
      <w:r w:rsidRPr="00FB47C0">
        <w:rPr>
          <w:rFonts w:ascii="Times New Roman" w:eastAsia="Arial" w:hAnsi="Times New Roman" w:cs="Times New Roman"/>
        </w:rPr>
        <w:t>да</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и 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ш</w:t>
      </w:r>
      <w:r w:rsidRPr="00FB47C0">
        <w:rPr>
          <w:rFonts w:ascii="Times New Roman" w:eastAsia="Arial" w:hAnsi="Times New Roman" w:cs="Times New Roman"/>
          <w:spacing w:val="-1"/>
        </w:rPr>
        <w:t>т</w:t>
      </w:r>
      <w:r w:rsidRPr="00FB47C0">
        <w:rPr>
          <w:rFonts w:ascii="Times New Roman" w:eastAsia="Arial" w:hAnsi="Times New Roman" w:cs="Times New Roman"/>
        </w:rPr>
        <w:t>а</w:t>
      </w:r>
      <w:r w:rsidRPr="00FB47C0">
        <w:rPr>
          <w:rFonts w:ascii="Times New Roman" w:eastAsia="Arial" w:hAnsi="Times New Roman" w:cs="Times New Roman"/>
          <w:spacing w:val="1"/>
        </w:rPr>
        <w:t>мп</w:t>
      </w:r>
      <w:r w:rsidRPr="00FB47C0">
        <w:rPr>
          <w:rFonts w:ascii="Times New Roman" w:eastAsia="Arial" w:hAnsi="Times New Roman" w:cs="Times New Roman"/>
        </w:rPr>
        <w:t>аном обл</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spacing w:val="-1"/>
        </w:rPr>
        <w:t>З</w:t>
      </w:r>
      <w:r w:rsidRPr="00FB47C0">
        <w:rPr>
          <w:rFonts w:ascii="Times New Roman" w:eastAsia="Arial" w:hAnsi="Times New Roman" w:cs="Times New Roman"/>
        </w:rPr>
        <w:t>а</w:t>
      </w:r>
      <w:r>
        <w:rPr>
          <w:rFonts w:ascii="Times New Roman" w:eastAsia="Arial" w:hAnsi="Times New Roman" w:cs="Times New Roman"/>
        </w:rPr>
        <w:t xml:space="preserve"> </w:t>
      </w:r>
      <w:r w:rsidRPr="00FB47C0">
        <w:rPr>
          <w:rFonts w:ascii="Times New Roman" w:eastAsia="Arial" w:hAnsi="Times New Roman" w:cs="Times New Roman"/>
          <w:spacing w:val="-1"/>
        </w:rPr>
        <w:t>т</w:t>
      </w:r>
      <w:r w:rsidRPr="00FB47C0">
        <w:rPr>
          <w:rFonts w:ascii="Times New Roman" w:eastAsia="Arial" w:hAnsi="Times New Roman" w:cs="Times New Roman"/>
        </w:rPr>
        <w:t>а</w:t>
      </w:r>
      <w:r w:rsidRPr="00FB47C0">
        <w:rPr>
          <w:rFonts w:ascii="Times New Roman" w:eastAsia="Arial" w:hAnsi="Times New Roman" w:cs="Times New Roman"/>
          <w:spacing w:val="-1"/>
        </w:rPr>
        <w:t>ч</w:t>
      </w:r>
      <w:r w:rsidRPr="00FB47C0">
        <w:rPr>
          <w:rFonts w:ascii="Times New Roman" w:eastAsia="Arial" w:hAnsi="Times New Roman" w:cs="Times New Roman"/>
        </w:rPr>
        <w:t>ност</w:t>
      </w:r>
      <w:r>
        <w:rPr>
          <w:rFonts w:ascii="Times New Roman" w:eastAsia="Arial" w:hAnsi="Times New Roman" w:cs="Times New Roman"/>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ац</w:t>
      </w:r>
      <w:r w:rsidRPr="00FB47C0">
        <w:rPr>
          <w:rFonts w:ascii="Times New Roman" w:eastAsia="Arial" w:hAnsi="Times New Roman" w:cs="Times New Roman"/>
          <w:spacing w:val="-1"/>
        </w:rPr>
        <w:t>иј</w:t>
      </w:r>
      <w:r w:rsidRPr="00FB47C0">
        <w:rPr>
          <w:rFonts w:ascii="Times New Roman" w:eastAsia="Arial" w:hAnsi="Times New Roman" w:cs="Times New Roman"/>
        </w:rPr>
        <w:t>а</w:t>
      </w:r>
      <w:r>
        <w:rPr>
          <w:rFonts w:ascii="Times New Roman" w:eastAsia="Arial" w:hAnsi="Times New Roman" w:cs="Times New Roman"/>
        </w:rPr>
        <w:t xml:space="preserve"> </w:t>
      </w:r>
      <w:r w:rsidRPr="00FB47C0">
        <w:rPr>
          <w:rFonts w:ascii="Times New Roman" w:eastAsia="Arial" w:hAnsi="Times New Roman" w:cs="Times New Roman"/>
        </w:rPr>
        <w:t>и</w:t>
      </w:r>
      <w:r>
        <w:rPr>
          <w:rFonts w:ascii="Times New Roman" w:eastAsia="Arial" w:hAnsi="Times New Roman" w:cs="Times New Roman"/>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w:t>
      </w:r>
      <w:r w:rsidRPr="00FB47C0">
        <w:rPr>
          <w:rFonts w:ascii="Times New Roman" w:eastAsia="Arial" w:hAnsi="Times New Roman" w:cs="Times New Roman"/>
          <w:spacing w:val="-1"/>
        </w:rPr>
        <w:t>т</w:t>
      </w:r>
      <w:r w:rsidRPr="00FB47C0">
        <w:rPr>
          <w:rFonts w:ascii="Times New Roman" w:eastAsia="Arial" w:hAnsi="Times New Roman" w:cs="Times New Roman"/>
          <w:spacing w:val="3"/>
        </w:rPr>
        <w:t>п</w:t>
      </w:r>
      <w:r w:rsidRPr="00FB47C0">
        <w:rPr>
          <w:rFonts w:ascii="Times New Roman" w:eastAsia="Arial" w:hAnsi="Times New Roman" w:cs="Times New Roman"/>
          <w:spacing w:val="-4"/>
        </w:rPr>
        <w:t>у</w:t>
      </w:r>
      <w:r w:rsidRPr="00FB47C0">
        <w:rPr>
          <w:rFonts w:ascii="Times New Roman" w:eastAsia="Arial" w:hAnsi="Times New Roman" w:cs="Times New Roman"/>
        </w:rPr>
        <w:t>ност</w:t>
      </w:r>
      <w:r>
        <w:rPr>
          <w:rFonts w:ascii="Times New Roman" w:eastAsia="Arial" w:hAnsi="Times New Roman" w:cs="Times New Roman"/>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ода</w:t>
      </w:r>
      <w:r w:rsidRPr="00FB47C0">
        <w:rPr>
          <w:rFonts w:ascii="Times New Roman" w:eastAsia="Arial" w:hAnsi="Times New Roman" w:cs="Times New Roman"/>
          <w:spacing w:val="-1"/>
        </w:rPr>
        <w:t>т</w:t>
      </w:r>
      <w:r w:rsidRPr="00FB47C0">
        <w:rPr>
          <w:rFonts w:ascii="Times New Roman" w:eastAsia="Arial" w:hAnsi="Times New Roman" w:cs="Times New Roman"/>
        </w:rPr>
        <w:t>ака</w:t>
      </w:r>
      <w:r>
        <w:rPr>
          <w:rFonts w:ascii="Times New Roman" w:eastAsia="Arial" w:hAnsi="Times New Roman" w:cs="Times New Roman"/>
        </w:rPr>
        <w:t xml:space="preserve"> </w:t>
      </w:r>
      <w:r w:rsidRPr="00FB47C0">
        <w:rPr>
          <w:rFonts w:ascii="Times New Roman" w:eastAsia="Arial" w:hAnsi="Times New Roman" w:cs="Times New Roman"/>
        </w:rPr>
        <w:t>у</w:t>
      </w:r>
      <w:r>
        <w:rPr>
          <w:rFonts w:ascii="Times New Roman" w:eastAsia="Arial" w:hAnsi="Times New Roman" w:cs="Times New Roman"/>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2"/>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w:t>
      </w:r>
      <w:r w:rsidRPr="00FB47C0">
        <w:rPr>
          <w:rFonts w:ascii="Times New Roman" w:eastAsia="Arial" w:hAnsi="Times New Roman" w:cs="Times New Roman"/>
          <w:spacing w:val="2"/>
        </w:rPr>
        <w:t>р</w:t>
      </w:r>
      <w:r w:rsidRPr="00FB47C0">
        <w:rPr>
          <w:rFonts w:ascii="Times New Roman" w:eastAsia="Arial" w:hAnsi="Times New Roman" w:cs="Times New Roman"/>
          <w:spacing w:val="-4"/>
        </w:rPr>
        <w:t>у</w:t>
      </w:r>
      <w:r w:rsidRPr="00FB47C0">
        <w:rPr>
          <w:rFonts w:ascii="Times New Roman" w:eastAsia="Arial" w:hAnsi="Times New Roman" w:cs="Times New Roman"/>
        </w:rPr>
        <w:t>,</w:t>
      </w:r>
      <w:r>
        <w:rPr>
          <w:rFonts w:ascii="Times New Roman" w:eastAsia="Arial" w:hAnsi="Times New Roman" w:cs="Times New Roman"/>
        </w:rPr>
        <w:t xml:space="preserve"> </w:t>
      </w:r>
      <w:r w:rsidRPr="00FB47C0">
        <w:rPr>
          <w:rFonts w:ascii="Times New Roman" w:eastAsia="Arial" w:hAnsi="Times New Roman" w:cs="Times New Roman"/>
        </w:rPr>
        <w:t>одго</w:t>
      </w:r>
      <w:r w:rsidRPr="00FB47C0">
        <w:rPr>
          <w:rFonts w:ascii="Times New Roman" w:eastAsia="Arial" w:hAnsi="Times New Roman" w:cs="Times New Roman"/>
          <w:spacing w:val="-1"/>
        </w:rPr>
        <w:t>в</w:t>
      </w:r>
      <w:r w:rsidRPr="00FB47C0">
        <w:rPr>
          <w:rFonts w:ascii="Times New Roman" w:eastAsia="Arial" w:hAnsi="Times New Roman" w:cs="Times New Roman"/>
        </w:rPr>
        <w:t xml:space="preserve">ара </w:t>
      </w:r>
      <w:r w:rsidR="005415CC">
        <w:rPr>
          <w:rFonts w:ascii="Times New Roman" w:eastAsia="Arial" w:hAnsi="Times New Roman" w:cs="Times New Roman"/>
        </w:rPr>
        <w:t xml:space="preserve">в.д. </w:t>
      </w:r>
      <w:r w:rsidRPr="00FB47C0">
        <w:rPr>
          <w:rFonts w:ascii="Times New Roman" w:eastAsia="Arial" w:hAnsi="Times New Roman" w:cs="Times New Roman"/>
        </w:rPr>
        <w:t>д</w:t>
      </w:r>
      <w:r w:rsidRPr="00FB47C0">
        <w:rPr>
          <w:rFonts w:ascii="Times New Roman" w:eastAsia="Arial" w:hAnsi="Times New Roman" w:cs="Times New Roman"/>
          <w:spacing w:val="-1"/>
        </w:rPr>
        <w:t>и</w:t>
      </w:r>
      <w:r w:rsidRPr="00FB47C0">
        <w:rPr>
          <w:rFonts w:ascii="Times New Roman" w:eastAsia="Arial" w:hAnsi="Times New Roman" w:cs="Times New Roman"/>
        </w:rPr>
        <w:t>рек</w:t>
      </w:r>
      <w:r w:rsidRPr="00FB47C0">
        <w:rPr>
          <w:rFonts w:ascii="Times New Roman" w:eastAsia="Arial" w:hAnsi="Times New Roman" w:cs="Times New Roman"/>
          <w:spacing w:val="-1"/>
        </w:rPr>
        <w:t>т</w:t>
      </w:r>
      <w:r w:rsidRPr="00FB47C0">
        <w:rPr>
          <w:rFonts w:ascii="Times New Roman" w:eastAsia="Arial" w:hAnsi="Times New Roman" w:cs="Times New Roman"/>
          <w:spacing w:val="2"/>
        </w:rPr>
        <w:t>о</w:t>
      </w:r>
      <w:r w:rsidRPr="00FB47C0">
        <w:rPr>
          <w:rFonts w:ascii="Times New Roman" w:eastAsia="Arial" w:hAnsi="Times New Roman" w:cs="Times New Roman"/>
        </w:rPr>
        <w:t xml:space="preserve">р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ра</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1"/>
        </w:rPr>
        <w:t xml:space="preserve"> </w:t>
      </w:r>
      <w:r>
        <w:rPr>
          <w:rFonts w:ascii="Times New Roman" w:eastAsia="Arial" w:hAnsi="Times New Roman" w:cs="Times New Roman"/>
          <w:spacing w:val="1"/>
        </w:rPr>
        <w:t>туризам, културу и спорт</w:t>
      </w:r>
      <w:r w:rsidRPr="00FB47C0">
        <w:rPr>
          <w:rFonts w:ascii="Times New Roman" w:eastAsia="Arial" w:hAnsi="Times New Roman" w:cs="Times New Roman"/>
        </w:rPr>
        <w:t>,</w:t>
      </w:r>
      <w:r w:rsidRPr="00FB47C0">
        <w:rPr>
          <w:rFonts w:ascii="Times New Roman" w:eastAsia="Arial" w:hAnsi="Times New Roman" w:cs="Times New Roman"/>
          <w:spacing w:val="3"/>
        </w:rPr>
        <w:t xml:space="preserve"> </w:t>
      </w:r>
      <w:r w:rsidR="005415CC">
        <w:rPr>
          <w:rFonts w:ascii="Times New Roman" w:eastAsia="Arial" w:hAnsi="Times New Roman" w:cs="Times New Roman"/>
          <w:spacing w:val="3"/>
        </w:rPr>
        <w:t>Марко Младеновић</w:t>
      </w:r>
      <w:r w:rsidRPr="00FB47C0">
        <w:rPr>
          <w:rFonts w:ascii="Times New Roman" w:eastAsia="Arial" w:hAnsi="Times New Roman" w:cs="Times New Roman"/>
        </w:rPr>
        <w:t>.</w:t>
      </w: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tabs>
          <w:tab w:val="left" w:pos="6280"/>
        </w:tabs>
        <w:spacing w:before="0" w:beforeAutospacing="0" w:after="0" w:afterAutospacing="0" w:line="240" w:lineRule="auto"/>
        <w:rPr>
          <w:rFonts w:ascii="Times New Roman" w:eastAsia="Arial" w:hAnsi="Times New Roman" w:cs="Times New Roman"/>
          <w:sz w:val="28"/>
          <w:szCs w:val="28"/>
        </w:rPr>
      </w:pPr>
      <w:r w:rsidRPr="00FB47C0">
        <w:rPr>
          <w:rFonts w:ascii="Times New Roman" w:eastAsia="Arial" w:hAnsi="Times New Roman" w:cs="Times New Roman"/>
          <w:b/>
          <w:sz w:val="28"/>
          <w:szCs w:val="28"/>
        </w:rPr>
        <w:t>2.</w:t>
      </w:r>
      <w:r w:rsidRPr="00FB47C0">
        <w:rPr>
          <w:rFonts w:ascii="Times New Roman" w:eastAsia="Arial" w:hAnsi="Times New Roman" w:cs="Times New Roman"/>
          <w:b/>
          <w:spacing w:val="6"/>
          <w:sz w:val="28"/>
          <w:szCs w:val="28"/>
        </w:rPr>
        <w:t xml:space="preserve"> З</w:t>
      </w:r>
      <w:r w:rsidRPr="00FB47C0">
        <w:rPr>
          <w:rFonts w:ascii="Times New Roman" w:eastAsia="Arial" w:hAnsi="Times New Roman" w:cs="Times New Roman"/>
          <w:b/>
          <w:spacing w:val="-8"/>
          <w:sz w:val="28"/>
          <w:szCs w:val="28"/>
        </w:rPr>
        <w:t>А</w:t>
      </w:r>
      <w:r w:rsidRPr="00FB47C0">
        <w:rPr>
          <w:rFonts w:ascii="Times New Roman" w:eastAsia="Arial" w:hAnsi="Times New Roman" w:cs="Times New Roman"/>
          <w:b/>
          <w:spacing w:val="-1"/>
          <w:sz w:val="28"/>
          <w:szCs w:val="28"/>
        </w:rPr>
        <w:t>К</w:t>
      </w:r>
      <w:r w:rsidRPr="00FB47C0">
        <w:rPr>
          <w:rFonts w:ascii="Times New Roman" w:eastAsia="Arial" w:hAnsi="Times New Roman" w:cs="Times New Roman"/>
          <w:b/>
          <w:spacing w:val="2"/>
          <w:sz w:val="28"/>
          <w:szCs w:val="28"/>
        </w:rPr>
        <w:t>О</w:t>
      </w:r>
      <w:r w:rsidRPr="00FB47C0">
        <w:rPr>
          <w:rFonts w:ascii="Times New Roman" w:eastAsia="Arial" w:hAnsi="Times New Roman" w:cs="Times New Roman"/>
          <w:b/>
          <w:sz w:val="28"/>
          <w:szCs w:val="28"/>
        </w:rPr>
        <w:t>НС</w:t>
      </w:r>
      <w:r w:rsidRPr="00FB47C0">
        <w:rPr>
          <w:rFonts w:ascii="Times New Roman" w:eastAsia="Arial" w:hAnsi="Times New Roman" w:cs="Times New Roman"/>
          <w:b/>
          <w:spacing w:val="-1"/>
          <w:sz w:val="28"/>
          <w:szCs w:val="28"/>
        </w:rPr>
        <w:t>К</w:t>
      </w:r>
      <w:r w:rsidRPr="00FB47C0">
        <w:rPr>
          <w:rFonts w:ascii="Times New Roman" w:eastAsia="Arial" w:hAnsi="Times New Roman" w:cs="Times New Roman"/>
          <w:b/>
          <w:sz w:val="28"/>
          <w:szCs w:val="28"/>
        </w:rPr>
        <w:t>И</w:t>
      </w:r>
      <w:r w:rsidRPr="00FB47C0">
        <w:rPr>
          <w:rFonts w:ascii="Times New Roman" w:eastAsia="Arial" w:hAnsi="Times New Roman" w:cs="Times New Roman"/>
          <w:b/>
          <w:spacing w:val="3"/>
          <w:sz w:val="28"/>
          <w:szCs w:val="28"/>
        </w:rPr>
        <w:t xml:space="preserve"> </w:t>
      </w:r>
      <w:r w:rsidRPr="00FB47C0">
        <w:rPr>
          <w:rFonts w:ascii="Times New Roman" w:eastAsia="Arial" w:hAnsi="Times New Roman" w:cs="Times New Roman"/>
          <w:b/>
          <w:sz w:val="28"/>
          <w:szCs w:val="28"/>
        </w:rPr>
        <w:t xml:space="preserve">ОСНОВ </w:t>
      </w:r>
      <w:r w:rsidRPr="00FB47C0">
        <w:rPr>
          <w:rFonts w:ascii="Times New Roman" w:eastAsia="Arial" w:hAnsi="Times New Roman" w:cs="Times New Roman"/>
          <w:b/>
          <w:spacing w:val="6"/>
          <w:sz w:val="28"/>
          <w:szCs w:val="28"/>
        </w:rPr>
        <w:t>Н</w:t>
      </w:r>
      <w:r w:rsidRPr="00FB47C0">
        <w:rPr>
          <w:rFonts w:ascii="Times New Roman" w:eastAsia="Arial" w:hAnsi="Times New Roman" w:cs="Times New Roman"/>
          <w:b/>
          <w:spacing w:val="2"/>
          <w:sz w:val="28"/>
          <w:szCs w:val="28"/>
        </w:rPr>
        <w:t>АД</w:t>
      </w:r>
      <w:r w:rsidRPr="00FB47C0">
        <w:rPr>
          <w:rFonts w:ascii="Times New Roman" w:eastAsia="Arial" w:hAnsi="Times New Roman" w:cs="Times New Roman"/>
          <w:b/>
          <w:sz w:val="28"/>
          <w:szCs w:val="28"/>
        </w:rPr>
        <w:t>Л</w:t>
      </w:r>
      <w:r w:rsidRPr="00FB47C0">
        <w:rPr>
          <w:rFonts w:ascii="Times New Roman" w:eastAsia="Arial" w:hAnsi="Times New Roman" w:cs="Times New Roman"/>
          <w:b/>
          <w:spacing w:val="1"/>
          <w:sz w:val="28"/>
          <w:szCs w:val="28"/>
        </w:rPr>
        <w:t>Е</w:t>
      </w:r>
      <w:r w:rsidRPr="00FB47C0">
        <w:rPr>
          <w:rFonts w:ascii="Times New Roman" w:eastAsia="Arial" w:hAnsi="Times New Roman" w:cs="Times New Roman"/>
          <w:b/>
          <w:spacing w:val="-1"/>
          <w:sz w:val="28"/>
          <w:szCs w:val="28"/>
        </w:rPr>
        <w:t>Ж</w:t>
      </w:r>
      <w:r w:rsidRPr="00FB47C0">
        <w:rPr>
          <w:rFonts w:ascii="Times New Roman" w:eastAsia="Arial" w:hAnsi="Times New Roman" w:cs="Times New Roman"/>
          <w:b/>
          <w:sz w:val="28"/>
          <w:szCs w:val="28"/>
        </w:rPr>
        <w:t>НО</w:t>
      </w:r>
      <w:r w:rsidRPr="00FB47C0">
        <w:rPr>
          <w:rFonts w:ascii="Times New Roman" w:eastAsia="Arial" w:hAnsi="Times New Roman" w:cs="Times New Roman"/>
          <w:b/>
          <w:spacing w:val="-6"/>
          <w:sz w:val="28"/>
          <w:szCs w:val="28"/>
        </w:rPr>
        <w:t>С</w:t>
      </w:r>
      <w:r w:rsidRPr="00FB47C0">
        <w:rPr>
          <w:rFonts w:ascii="Times New Roman" w:eastAsia="Arial" w:hAnsi="Times New Roman" w:cs="Times New Roman"/>
          <w:b/>
          <w:spacing w:val="-1"/>
          <w:sz w:val="28"/>
          <w:szCs w:val="28"/>
        </w:rPr>
        <w:t>Т</w:t>
      </w:r>
      <w:r w:rsidRPr="00FB47C0">
        <w:rPr>
          <w:rFonts w:ascii="Times New Roman" w:eastAsia="Arial" w:hAnsi="Times New Roman" w:cs="Times New Roman"/>
          <w:b/>
          <w:sz w:val="28"/>
          <w:szCs w:val="28"/>
        </w:rPr>
        <w:t xml:space="preserve">И </w:t>
      </w:r>
      <w:r w:rsidRPr="00FB47C0">
        <w:rPr>
          <w:rFonts w:ascii="Times New Roman" w:eastAsia="Arial" w:hAnsi="Times New Roman" w:cs="Times New Roman"/>
          <w:b/>
          <w:spacing w:val="3"/>
          <w:sz w:val="28"/>
          <w:szCs w:val="28"/>
        </w:rPr>
        <w:t xml:space="preserve"> </w:t>
      </w:r>
      <w:r w:rsidRPr="00FB47C0">
        <w:rPr>
          <w:rFonts w:ascii="Times New Roman" w:eastAsia="Arial" w:hAnsi="Times New Roman" w:cs="Times New Roman"/>
          <w:b/>
          <w:sz w:val="28"/>
          <w:szCs w:val="28"/>
        </w:rPr>
        <w:t xml:space="preserve">И </w:t>
      </w:r>
      <w:r w:rsidRPr="00FB47C0">
        <w:rPr>
          <w:rFonts w:ascii="Times New Roman" w:eastAsia="Arial" w:hAnsi="Times New Roman" w:cs="Times New Roman"/>
          <w:b/>
          <w:spacing w:val="2"/>
          <w:sz w:val="28"/>
          <w:szCs w:val="28"/>
        </w:rPr>
        <w:t xml:space="preserve"> </w:t>
      </w:r>
      <w:r w:rsidRPr="00FB47C0">
        <w:rPr>
          <w:rFonts w:ascii="Times New Roman" w:eastAsia="Arial" w:hAnsi="Times New Roman" w:cs="Times New Roman"/>
          <w:b/>
          <w:spacing w:val="-1"/>
          <w:sz w:val="28"/>
          <w:szCs w:val="28"/>
        </w:rPr>
        <w:t>П</w:t>
      </w:r>
      <w:r w:rsidRPr="00FB47C0">
        <w:rPr>
          <w:rFonts w:ascii="Times New Roman" w:eastAsia="Arial" w:hAnsi="Times New Roman" w:cs="Times New Roman"/>
          <w:b/>
          <w:sz w:val="28"/>
          <w:szCs w:val="28"/>
        </w:rPr>
        <w:t>О</w:t>
      </w:r>
      <w:r w:rsidRPr="00FB47C0">
        <w:rPr>
          <w:rFonts w:ascii="Times New Roman" w:eastAsia="Arial" w:hAnsi="Times New Roman" w:cs="Times New Roman"/>
          <w:b/>
          <w:spacing w:val="-6"/>
          <w:sz w:val="28"/>
          <w:szCs w:val="28"/>
        </w:rPr>
        <w:t>С</w:t>
      </w:r>
      <w:r w:rsidRPr="00FB47C0">
        <w:rPr>
          <w:rFonts w:ascii="Times New Roman" w:eastAsia="Arial" w:hAnsi="Times New Roman" w:cs="Times New Roman"/>
          <w:b/>
          <w:sz w:val="28"/>
          <w:szCs w:val="28"/>
        </w:rPr>
        <w:t xml:space="preserve">ЛОВИ </w:t>
      </w:r>
      <w:r w:rsidRPr="00FB47C0">
        <w:rPr>
          <w:rFonts w:ascii="Times New Roman" w:eastAsia="Arial" w:hAnsi="Times New Roman" w:cs="Times New Roman"/>
          <w:b/>
          <w:spacing w:val="2"/>
          <w:sz w:val="28"/>
          <w:szCs w:val="28"/>
        </w:rPr>
        <w:t xml:space="preserve"> </w:t>
      </w:r>
      <w:r w:rsidRPr="00FB47C0">
        <w:rPr>
          <w:rFonts w:ascii="Times New Roman" w:eastAsia="Arial" w:hAnsi="Times New Roman" w:cs="Times New Roman"/>
          <w:b/>
          <w:sz w:val="28"/>
          <w:szCs w:val="28"/>
        </w:rPr>
        <w:t>Ц</w:t>
      </w:r>
      <w:r w:rsidRPr="00FB47C0">
        <w:rPr>
          <w:rFonts w:ascii="Times New Roman" w:eastAsia="Arial" w:hAnsi="Times New Roman" w:cs="Times New Roman"/>
          <w:b/>
          <w:spacing w:val="-1"/>
          <w:sz w:val="28"/>
          <w:szCs w:val="28"/>
        </w:rPr>
        <w:t>Е</w:t>
      </w:r>
      <w:r w:rsidRPr="00FB47C0">
        <w:rPr>
          <w:rFonts w:ascii="Times New Roman" w:eastAsia="Arial" w:hAnsi="Times New Roman" w:cs="Times New Roman"/>
          <w:b/>
          <w:sz w:val="28"/>
          <w:szCs w:val="28"/>
        </w:rPr>
        <w:t>Н</w:t>
      </w:r>
      <w:r w:rsidRPr="00FB47C0">
        <w:rPr>
          <w:rFonts w:ascii="Times New Roman" w:eastAsia="Arial" w:hAnsi="Times New Roman" w:cs="Times New Roman"/>
          <w:b/>
          <w:spacing w:val="1"/>
          <w:sz w:val="28"/>
          <w:szCs w:val="28"/>
        </w:rPr>
        <w:t>Т</w:t>
      </w:r>
      <w:r w:rsidRPr="00FB47C0">
        <w:rPr>
          <w:rFonts w:ascii="Times New Roman" w:eastAsia="Arial" w:hAnsi="Times New Roman" w:cs="Times New Roman"/>
          <w:b/>
          <w:spacing w:val="-20"/>
          <w:sz w:val="28"/>
          <w:szCs w:val="28"/>
        </w:rPr>
        <w:t>Р</w:t>
      </w:r>
      <w:r w:rsidRPr="00FB47C0">
        <w:rPr>
          <w:rFonts w:ascii="Times New Roman" w:eastAsia="Arial" w:hAnsi="Times New Roman" w:cs="Times New Roman"/>
          <w:b/>
          <w:sz w:val="28"/>
          <w:szCs w:val="28"/>
        </w:rPr>
        <w:t>А</w:t>
      </w:r>
      <w:r w:rsidRPr="00FB47C0">
        <w:rPr>
          <w:rFonts w:ascii="Times New Roman" w:eastAsia="Arial" w:hAnsi="Times New Roman" w:cs="Times New Roman"/>
          <w:b/>
          <w:spacing w:val="-4"/>
          <w:sz w:val="28"/>
          <w:szCs w:val="28"/>
        </w:rPr>
        <w:t xml:space="preserve"> </w:t>
      </w:r>
      <w:r w:rsidRPr="00FB47C0">
        <w:rPr>
          <w:rFonts w:ascii="Times New Roman" w:eastAsia="Arial" w:hAnsi="Times New Roman" w:cs="Times New Roman"/>
          <w:b/>
          <w:spacing w:val="4"/>
          <w:sz w:val="28"/>
          <w:szCs w:val="28"/>
        </w:rPr>
        <w:t>З</w:t>
      </w:r>
      <w:r w:rsidRPr="00FB47C0">
        <w:rPr>
          <w:rFonts w:ascii="Times New Roman" w:eastAsia="Arial" w:hAnsi="Times New Roman" w:cs="Times New Roman"/>
          <w:b/>
          <w:sz w:val="28"/>
          <w:szCs w:val="28"/>
        </w:rPr>
        <w:t>А</w:t>
      </w:r>
      <w:r w:rsidRPr="00FB47C0">
        <w:rPr>
          <w:rFonts w:ascii="Times New Roman" w:eastAsia="Arial" w:hAnsi="Times New Roman" w:cs="Times New Roman"/>
          <w:b/>
          <w:spacing w:val="-4"/>
          <w:sz w:val="28"/>
          <w:szCs w:val="28"/>
        </w:rPr>
        <w:t xml:space="preserve"> </w:t>
      </w:r>
      <w:r w:rsidRPr="00FB47C0">
        <w:rPr>
          <w:rFonts w:ascii="Times New Roman" w:eastAsia="Arial" w:hAnsi="Times New Roman" w:cs="Times New Roman"/>
          <w:b/>
          <w:spacing w:val="5"/>
          <w:sz w:val="28"/>
          <w:szCs w:val="28"/>
        </w:rPr>
        <w:t>К</w:t>
      </w:r>
      <w:r w:rsidRPr="00FB47C0">
        <w:rPr>
          <w:rFonts w:ascii="Times New Roman" w:eastAsia="Arial" w:hAnsi="Times New Roman" w:cs="Times New Roman"/>
          <w:b/>
          <w:spacing w:val="-10"/>
          <w:sz w:val="28"/>
          <w:szCs w:val="28"/>
        </w:rPr>
        <w:t>У</w:t>
      </w:r>
      <w:r w:rsidRPr="00FB47C0">
        <w:rPr>
          <w:rFonts w:ascii="Times New Roman" w:eastAsia="Arial" w:hAnsi="Times New Roman" w:cs="Times New Roman"/>
          <w:b/>
          <w:sz w:val="28"/>
          <w:szCs w:val="28"/>
        </w:rPr>
        <w:t>Л</w:t>
      </w:r>
      <w:r w:rsidRPr="00FB47C0">
        <w:rPr>
          <w:rFonts w:ascii="Times New Roman" w:eastAsia="Arial" w:hAnsi="Times New Roman" w:cs="Times New Roman"/>
          <w:b/>
          <w:spacing w:val="1"/>
          <w:sz w:val="28"/>
          <w:szCs w:val="28"/>
        </w:rPr>
        <w:t>Т</w:t>
      </w:r>
      <w:r w:rsidRPr="00FB47C0">
        <w:rPr>
          <w:rFonts w:ascii="Times New Roman" w:eastAsia="Arial" w:hAnsi="Times New Roman" w:cs="Times New Roman"/>
          <w:b/>
          <w:sz w:val="28"/>
          <w:szCs w:val="28"/>
        </w:rPr>
        <w:t>У</w:t>
      </w:r>
      <w:r w:rsidRPr="00FB47C0">
        <w:rPr>
          <w:rFonts w:ascii="Times New Roman" w:eastAsia="Arial" w:hAnsi="Times New Roman" w:cs="Times New Roman"/>
          <w:b/>
          <w:spacing w:val="-5"/>
          <w:sz w:val="28"/>
          <w:szCs w:val="28"/>
        </w:rPr>
        <w:t>Р</w:t>
      </w:r>
      <w:r w:rsidRPr="00FB47C0">
        <w:rPr>
          <w:rFonts w:ascii="Times New Roman" w:eastAsia="Arial" w:hAnsi="Times New Roman" w:cs="Times New Roman"/>
          <w:b/>
          <w:sz w:val="28"/>
          <w:szCs w:val="28"/>
        </w:rPr>
        <w:t>У</w:t>
      </w:r>
    </w:p>
    <w:p w:rsidR="00FB47C0" w:rsidRPr="00FB47C0" w:rsidRDefault="00FB47C0" w:rsidP="00FB47C0">
      <w:pPr>
        <w:spacing w:before="0" w:beforeAutospacing="0" w:after="0" w:afterAutospacing="0" w:line="240" w:lineRule="auto"/>
        <w:rPr>
          <w:rFonts w:ascii="Times New Roman" w:hAnsi="Times New Roman" w:cs="Times New Roman"/>
          <w:sz w:val="11"/>
          <w:szCs w:val="11"/>
        </w:rPr>
      </w:pPr>
    </w:p>
    <w:p w:rsid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ар</w:t>
      </w:r>
      <w:r>
        <w:rPr>
          <w:rFonts w:ascii="Times New Roman" w:eastAsia="Arial" w:hAnsi="Times New Roman" w:cs="Times New Roman"/>
          <w:spacing w:val="4"/>
        </w:rPr>
        <w:t xml:space="preserve"> туризам,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4"/>
        </w:rPr>
        <w:t>у</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7"/>
        </w:rPr>
        <w:t xml:space="preserve"> </w:t>
      </w:r>
      <w:r>
        <w:rPr>
          <w:rFonts w:ascii="Times New Roman" w:eastAsia="Arial" w:hAnsi="Times New Roman" w:cs="Times New Roman"/>
          <w:spacing w:val="7"/>
        </w:rPr>
        <w:t xml:space="preserve">и спорт Сврљиг </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орган</w:t>
      </w:r>
      <w:r w:rsidRPr="00FB47C0">
        <w:rPr>
          <w:rFonts w:ascii="Times New Roman" w:eastAsia="Arial" w:hAnsi="Times New Roman" w:cs="Times New Roman"/>
          <w:spacing w:val="-1"/>
        </w:rPr>
        <w:t>из</w:t>
      </w:r>
      <w:r w:rsidRPr="00FB47C0">
        <w:rPr>
          <w:rFonts w:ascii="Times New Roman" w:eastAsia="Arial" w:hAnsi="Times New Roman" w:cs="Times New Roman"/>
        </w:rPr>
        <w:t>ац</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5"/>
        </w:rPr>
        <w:t xml:space="preserve"> </w:t>
      </w:r>
      <w:r w:rsidRPr="00FB47C0">
        <w:rPr>
          <w:rFonts w:ascii="Times New Roman" w:eastAsia="Arial" w:hAnsi="Times New Roman" w:cs="Times New Roman"/>
          <w:spacing w:val="2"/>
        </w:rPr>
        <w:t>(</w:t>
      </w:r>
      <w:r w:rsidRPr="00FB47C0">
        <w:rPr>
          <w:rFonts w:ascii="Times New Roman" w:eastAsia="Arial" w:hAnsi="Times New Roman" w:cs="Times New Roman"/>
          <w:spacing w:val="-4"/>
        </w:rPr>
        <w:t>у</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rPr>
        <w:t>ано</w:t>
      </w:r>
      <w:r w:rsidRPr="00FB47C0">
        <w:rPr>
          <w:rFonts w:ascii="Times New Roman" w:eastAsia="Arial" w:hAnsi="Times New Roman" w:cs="Times New Roman"/>
          <w:spacing w:val="1"/>
        </w:rPr>
        <w:t>в</w:t>
      </w:r>
      <w:r w:rsidRPr="00FB47C0">
        <w:rPr>
          <w:rFonts w:ascii="Times New Roman" w:eastAsia="Arial" w:hAnsi="Times New Roman" w:cs="Times New Roman"/>
        </w:rPr>
        <w:t>а)</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осно</w:t>
      </w:r>
      <w:r w:rsidRPr="00FB47C0">
        <w:rPr>
          <w:rFonts w:ascii="Times New Roman" w:eastAsia="Arial" w:hAnsi="Times New Roman" w:cs="Times New Roman"/>
          <w:spacing w:val="-1"/>
        </w:rPr>
        <w:t>в</w:t>
      </w:r>
      <w:r w:rsidRPr="00FB47C0">
        <w:rPr>
          <w:rFonts w:ascii="Times New Roman" w:eastAsia="Arial" w:hAnsi="Times New Roman" w:cs="Times New Roman"/>
        </w:rPr>
        <w:t>ана</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у скла</w:t>
      </w:r>
      <w:r w:rsidRPr="00FB47C0">
        <w:rPr>
          <w:rFonts w:ascii="Times New Roman" w:eastAsia="Arial" w:hAnsi="Times New Roman" w:cs="Times New Roman"/>
          <w:spacing w:val="1"/>
        </w:rPr>
        <w:t>д</w:t>
      </w:r>
      <w:r w:rsidRPr="00FB47C0">
        <w:rPr>
          <w:rFonts w:ascii="Times New Roman" w:eastAsia="Arial" w:hAnsi="Times New Roman" w:cs="Times New Roman"/>
        </w:rPr>
        <w:t xml:space="preserve">у са </w:t>
      </w:r>
      <w:r w:rsidRPr="00FB47C0">
        <w:rPr>
          <w:rFonts w:ascii="Times New Roman" w:eastAsia="Arial" w:hAnsi="Times New Roman" w:cs="Times New Roman"/>
          <w:spacing w:val="-1"/>
        </w:rPr>
        <w:t>З</w:t>
      </w:r>
      <w:r w:rsidRPr="00FB47C0">
        <w:rPr>
          <w:rFonts w:ascii="Times New Roman" w:eastAsia="Arial" w:hAnsi="Times New Roman" w:cs="Times New Roman"/>
        </w:rPr>
        <w:t>аконом</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о </w:t>
      </w:r>
      <w:r w:rsidRPr="00FB47C0">
        <w:rPr>
          <w:rFonts w:ascii="Times New Roman" w:eastAsia="Arial" w:hAnsi="Times New Roman" w:cs="Times New Roman"/>
          <w:spacing w:val="-1"/>
        </w:rPr>
        <w:t>j</w:t>
      </w:r>
      <w:r w:rsidRPr="00FB47C0">
        <w:rPr>
          <w:rFonts w:ascii="Times New Roman" w:eastAsia="Arial" w:hAnsi="Times New Roman" w:cs="Times New Roman"/>
          <w:spacing w:val="2"/>
        </w:rPr>
        <w:t>a</w:t>
      </w:r>
      <w:r w:rsidRPr="00FB47C0">
        <w:rPr>
          <w:rFonts w:ascii="Times New Roman" w:eastAsia="Arial" w:hAnsi="Times New Roman" w:cs="Times New Roman"/>
          <w:spacing w:val="-1"/>
        </w:rPr>
        <w:t>в</w:t>
      </w:r>
      <w:r w:rsidRPr="00FB47C0">
        <w:rPr>
          <w:rFonts w:ascii="Times New Roman" w:eastAsia="Arial" w:hAnsi="Times New Roman" w:cs="Times New Roman"/>
        </w:rPr>
        <w:t>н</w:t>
      </w:r>
      <w:r w:rsidRPr="00FB47C0">
        <w:rPr>
          <w:rFonts w:ascii="Times New Roman" w:eastAsia="Arial" w:hAnsi="Times New Roman" w:cs="Times New Roman"/>
          <w:spacing w:val="-1"/>
        </w:rPr>
        <w:t>и</w:t>
      </w:r>
      <w:r w:rsidRPr="00FB47C0">
        <w:rPr>
          <w:rFonts w:ascii="Times New Roman" w:eastAsia="Arial" w:hAnsi="Times New Roman" w:cs="Times New Roman"/>
        </w:rPr>
        <w:t>м с</w:t>
      </w:r>
      <w:r w:rsidRPr="00FB47C0">
        <w:rPr>
          <w:rFonts w:ascii="Times New Roman" w:eastAsia="Arial" w:hAnsi="Times New Roman" w:cs="Times New Roman"/>
          <w:spacing w:val="1"/>
        </w:rPr>
        <w:t>л</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ж</w:t>
      </w:r>
      <w:r w:rsidRPr="00FB47C0">
        <w:rPr>
          <w:rFonts w:ascii="Times New Roman" w:eastAsia="Arial" w:hAnsi="Times New Roman" w:cs="Times New Roman"/>
        </w:rPr>
        <w:t>ба</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С</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4</w:t>
      </w:r>
      <w:r w:rsidRPr="00FB47C0">
        <w:rPr>
          <w:rFonts w:ascii="Times New Roman" w:eastAsia="Arial" w:hAnsi="Times New Roman" w:cs="Times New Roman"/>
          <w:spacing w:val="-2"/>
        </w:rPr>
        <w:t>2</w:t>
      </w:r>
      <w:r w:rsidRPr="00FB47C0">
        <w:rPr>
          <w:rFonts w:ascii="Times New Roman" w:eastAsia="Arial" w:hAnsi="Times New Roman" w:cs="Times New Roman"/>
          <w:spacing w:val="1"/>
        </w:rPr>
        <w:t>/</w:t>
      </w:r>
      <w:r w:rsidRPr="00FB47C0">
        <w:rPr>
          <w:rFonts w:ascii="Times New Roman" w:eastAsia="Arial" w:hAnsi="Times New Roman" w:cs="Times New Roman"/>
        </w:rPr>
        <w:t>91</w:t>
      </w:r>
      <w:r w:rsidRPr="00FB47C0">
        <w:rPr>
          <w:rFonts w:ascii="Times New Roman" w:eastAsia="Arial" w:hAnsi="Times New Roman" w:cs="Times New Roman"/>
          <w:spacing w:val="1"/>
        </w:rPr>
        <w:t>,</w:t>
      </w:r>
      <w:r w:rsidRPr="00FB47C0">
        <w:rPr>
          <w:rFonts w:ascii="Times New Roman" w:eastAsia="Arial" w:hAnsi="Times New Roman" w:cs="Times New Roman"/>
        </w:rPr>
        <w:t>71</w:t>
      </w:r>
      <w:r w:rsidRPr="00FB47C0">
        <w:rPr>
          <w:rFonts w:ascii="Times New Roman" w:eastAsia="Arial" w:hAnsi="Times New Roman" w:cs="Times New Roman"/>
          <w:spacing w:val="1"/>
        </w:rPr>
        <w:t>/</w:t>
      </w:r>
      <w:r w:rsidRPr="00FB47C0">
        <w:rPr>
          <w:rFonts w:ascii="Times New Roman" w:eastAsia="Arial" w:hAnsi="Times New Roman" w:cs="Times New Roman"/>
        </w:rPr>
        <w:t>94),</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 xml:space="preserve">и </w:t>
      </w:r>
      <w:r w:rsidRPr="00FB47C0">
        <w:rPr>
          <w:rFonts w:ascii="Times New Roman" w:eastAsia="Arial" w:hAnsi="Times New Roman" w:cs="Times New Roman"/>
          <w:spacing w:val="8"/>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ос</w:t>
      </w:r>
      <w:r w:rsidRPr="00FB47C0">
        <w:rPr>
          <w:rFonts w:ascii="Times New Roman" w:eastAsia="Arial" w:hAnsi="Times New Roman" w:cs="Times New Roman"/>
          <w:spacing w:val="1"/>
        </w:rPr>
        <w:t>л</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у скла</w:t>
      </w:r>
      <w:r w:rsidRPr="00FB47C0">
        <w:rPr>
          <w:rFonts w:ascii="Times New Roman" w:eastAsia="Arial" w:hAnsi="Times New Roman" w:cs="Times New Roman"/>
          <w:spacing w:val="1"/>
        </w:rPr>
        <w:t>д</w:t>
      </w:r>
      <w:r w:rsidRPr="00FB47C0">
        <w:rPr>
          <w:rFonts w:ascii="Times New Roman" w:eastAsia="Arial" w:hAnsi="Times New Roman" w:cs="Times New Roman"/>
        </w:rPr>
        <w:t xml:space="preserve">у са </w:t>
      </w:r>
      <w:r w:rsidRPr="00FB47C0">
        <w:rPr>
          <w:rFonts w:ascii="Times New Roman" w:eastAsia="Arial" w:hAnsi="Times New Roman" w:cs="Times New Roman"/>
          <w:spacing w:val="-1"/>
        </w:rPr>
        <w:t>ти</w:t>
      </w:r>
      <w:r w:rsidRPr="00FB47C0">
        <w:rPr>
          <w:rFonts w:ascii="Times New Roman" w:eastAsia="Arial" w:hAnsi="Times New Roman" w:cs="Times New Roman"/>
        </w:rPr>
        <w:t>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акон</w:t>
      </w:r>
      <w:r w:rsidR="00EE1ACC">
        <w:rPr>
          <w:rFonts w:ascii="Times New Roman" w:eastAsia="Arial" w:hAnsi="Times New Roman" w:cs="Times New Roman"/>
        </w:rPr>
        <w:t>ом</w:t>
      </w:r>
      <w:r w:rsidRPr="00FB47C0">
        <w:rPr>
          <w:rFonts w:ascii="Times New Roman" w:eastAsia="Arial" w:hAnsi="Times New Roman" w:cs="Times New Roman"/>
        </w:rPr>
        <w:t>,</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аконом</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ра</w:t>
      </w:r>
      <w:r w:rsidRPr="00FB47C0">
        <w:rPr>
          <w:rFonts w:ascii="Times New Roman" w:eastAsia="Arial" w:hAnsi="Times New Roman" w:cs="Times New Roman"/>
          <w:spacing w:val="1"/>
        </w:rPr>
        <w:t>д</w:t>
      </w:r>
      <w:r w:rsidRPr="00FB47C0">
        <w:rPr>
          <w:rFonts w:ascii="Times New Roman" w:eastAsia="Arial" w:hAnsi="Times New Roman" w:cs="Times New Roman"/>
        </w:rPr>
        <w:t xml:space="preserve">у </w:t>
      </w:r>
      <w:r w:rsidRPr="00FB47C0">
        <w:rPr>
          <w:rFonts w:ascii="Times New Roman" w:eastAsia="Arial" w:hAnsi="Times New Roman" w:cs="Times New Roman"/>
          <w:spacing w:val="-1"/>
        </w:rPr>
        <w:t>Р</w:t>
      </w:r>
      <w:r w:rsidRPr="00FB47C0">
        <w:rPr>
          <w:rFonts w:ascii="Times New Roman" w:eastAsia="Arial" w:hAnsi="Times New Roman" w:cs="Times New Roman"/>
        </w:rPr>
        <w:t>С</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аконом</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о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2"/>
        </w:rPr>
        <w:t>у</w:t>
      </w:r>
      <w:r w:rsidRPr="00FB47C0">
        <w:rPr>
          <w:rFonts w:ascii="Times New Roman" w:eastAsia="Arial" w:hAnsi="Times New Roman" w:cs="Times New Roman"/>
        </w:rPr>
        <w:t>ри</w:t>
      </w:r>
      <w:r w:rsidRPr="00FB47C0">
        <w:rPr>
          <w:rFonts w:ascii="Times New Roman" w:eastAsia="Arial" w:hAnsi="Times New Roman" w:cs="Times New Roman"/>
          <w:spacing w:val="5"/>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
        </w:rPr>
        <w:t>.</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7</w:t>
      </w:r>
      <w:r w:rsidRPr="00FB47C0">
        <w:rPr>
          <w:rFonts w:ascii="Times New Roman" w:eastAsia="Arial" w:hAnsi="Times New Roman" w:cs="Times New Roman"/>
          <w:spacing w:val="-2"/>
        </w:rPr>
        <w:t>2</w:t>
      </w:r>
      <w:r w:rsidRPr="00FB47C0">
        <w:rPr>
          <w:rFonts w:ascii="Times New Roman" w:eastAsia="Arial" w:hAnsi="Times New Roman" w:cs="Times New Roman"/>
          <w:spacing w:val="1"/>
        </w:rPr>
        <w:t>/</w:t>
      </w:r>
      <w:r w:rsidRPr="00FB47C0">
        <w:rPr>
          <w:rFonts w:ascii="Times New Roman" w:eastAsia="Arial" w:hAnsi="Times New Roman" w:cs="Times New Roman"/>
        </w:rPr>
        <w:t>9)</w:t>
      </w:r>
      <w:r w:rsidRPr="00FB47C0">
        <w:rPr>
          <w:rFonts w:ascii="Times New Roman" w:eastAsia="Arial" w:hAnsi="Times New Roman" w:cs="Times New Roman"/>
          <w:spacing w:val="7"/>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ар</w:t>
      </w:r>
      <w:r>
        <w:rPr>
          <w:rFonts w:ascii="Times New Roman" w:eastAsia="Arial" w:hAnsi="Times New Roman" w:cs="Times New Roman"/>
          <w:spacing w:val="4"/>
        </w:rPr>
        <w:t xml:space="preserve"> </w:t>
      </w:r>
      <w:r w:rsidR="00EE1ACC">
        <w:rPr>
          <w:rFonts w:ascii="Times New Roman" w:eastAsia="Arial" w:hAnsi="Times New Roman" w:cs="Times New Roman"/>
          <w:spacing w:val="4"/>
        </w:rPr>
        <w:t xml:space="preserve">за </w:t>
      </w:r>
      <w:r>
        <w:rPr>
          <w:rFonts w:ascii="Times New Roman" w:eastAsia="Arial" w:hAnsi="Times New Roman" w:cs="Times New Roman"/>
          <w:spacing w:val="4"/>
        </w:rPr>
        <w:t>туризам,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4"/>
        </w:rPr>
        <w:t>у</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7"/>
        </w:rPr>
        <w:t xml:space="preserve"> </w:t>
      </w:r>
      <w:r>
        <w:rPr>
          <w:rFonts w:ascii="Times New Roman" w:eastAsia="Arial" w:hAnsi="Times New Roman" w:cs="Times New Roman"/>
          <w:spacing w:val="7"/>
        </w:rPr>
        <w:t xml:space="preserve">и спорт </w:t>
      </w:r>
      <w:r w:rsidRPr="00FB47C0">
        <w:rPr>
          <w:rFonts w:ascii="Times New Roman" w:eastAsia="Arial" w:hAnsi="Times New Roman" w:cs="Times New Roman"/>
          <w:spacing w:val="1"/>
        </w:rPr>
        <w:t>п</w:t>
      </w:r>
      <w:r w:rsidRPr="00FB47C0">
        <w:rPr>
          <w:rFonts w:ascii="Times New Roman" w:eastAsia="Arial" w:hAnsi="Times New Roman" w:cs="Times New Roman"/>
        </w:rPr>
        <w:t>осе</w:t>
      </w:r>
      <w:r w:rsidRPr="00FB47C0">
        <w:rPr>
          <w:rFonts w:ascii="Times New Roman" w:eastAsia="Arial" w:hAnsi="Times New Roman" w:cs="Times New Roman"/>
          <w:spacing w:val="1"/>
        </w:rPr>
        <w:t>д</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4"/>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окре</w:t>
      </w:r>
      <w:r w:rsidRPr="00FB47C0">
        <w:rPr>
          <w:rFonts w:ascii="Times New Roman" w:eastAsia="Arial" w:hAnsi="Times New Roman" w:cs="Times New Roman"/>
          <w:spacing w:val="-1"/>
        </w:rPr>
        <w:t>т</w:t>
      </w:r>
      <w:r w:rsidRPr="00FB47C0">
        <w:rPr>
          <w:rFonts w:ascii="Times New Roman" w:eastAsia="Arial" w:hAnsi="Times New Roman" w:cs="Times New Roman"/>
        </w:rPr>
        <w:t>ну</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и не</w:t>
      </w:r>
      <w:r w:rsidRPr="00FB47C0">
        <w:rPr>
          <w:rFonts w:ascii="Times New Roman" w:eastAsia="Arial" w:hAnsi="Times New Roman" w:cs="Times New Roman"/>
          <w:spacing w:val="1"/>
        </w:rPr>
        <w:t>п</w:t>
      </w:r>
      <w:r w:rsidRPr="00FB47C0">
        <w:rPr>
          <w:rFonts w:ascii="Times New Roman" w:eastAsia="Arial" w:hAnsi="Times New Roman" w:cs="Times New Roman"/>
        </w:rPr>
        <w:t>окре</w:t>
      </w:r>
      <w:r w:rsidRPr="00FB47C0">
        <w:rPr>
          <w:rFonts w:ascii="Times New Roman" w:eastAsia="Arial" w:hAnsi="Times New Roman" w:cs="Times New Roman"/>
          <w:spacing w:val="-1"/>
        </w:rPr>
        <w:t>т</w:t>
      </w:r>
      <w:r w:rsidRPr="00FB47C0">
        <w:rPr>
          <w:rFonts w:ascii="Times New Roman" w:eastAsia="Arial" w:hAnsi="Times New Roman" w:cs="Times New Roman"/>
        </w:rPr>
        <w:t>ну</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м</w:t>
      </w:r>
      <w:r w:rsidRPr="00FB47C0">
        <w:rPr>
          <w:rFonts w:ascii="Times New Roman" w:eastAsia="Arial" w:hAnsi="Times New Roman" w:cs="Times New Roman"/>
        </w:rPr>
        <w:t>о</w:t>
      </w:r>
      <w:r w:rsidRPr="00FB47C0">
        <w:rPr>
          <w:rFonts w:ascii="Times New Roman" w:eastAsia="Arial" w:hAnsi="Times New Roman" w:cs="Times New Roman"/>
          <w:spacing w:val="-1"/>
        </w:rPr>
        <w:t>ви</w:t>
      </w:r>
      <w:r w:rsidRPr="00FB47C0">
        <w:rPr>
          <w:rFonts w:ascii="Times New Roman" w:eastAsia="Arial" w:hAnsi="Times New Roman" w:cs="Times New Roman"/>
          <w:spacing w:val="2"/>
        </w:rPr>
        <w:t>н</w:t>
      </w:r>
      <w:r w:rsidRPr="00FB47C0">
        <w:rPr>
          <w:rFonts w:ascii="Times New Roman" w:eastAsia="Arial" w:hAnsi="Times New Roman" w:cs="Times New Roman"/>
          <w:spacing w:val="-4"/>
        </w:rPr>
        <w:t>у</w:t>
      </w:r>
      <w:r w:rsidRPr="00FB47C0">
        <w:rPr>
          <w:rFonts w:ascii="Times New Roman" w:eastAsia="Arial" w:hAnsi="Times New Roman" w:cs="Times New Roman"/>
        </w:rPr>
        <w:t>:</w:t>
      </w:r>
      <w:r w:rsidRPr="00FB47C0">
        <w:rPr>
          <w:rFonts w:ascii="Times New Roman" w:eastAsia="Arial" w:hAnsi="Times New Roman" w:cs="Times New Roman"/>
          <w:spacing w:val="10"/>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гра</w:t>
      </w:r>
      <w:r w:rsidRPr="00FB47C0">
        <w:rPr>
          <w:rFonts w:ascii="Times New Roman" w:eastAsia="Arial" w:hAnsi="Times New Roman" w:cs="Times New Roman"/>
          <w:spacing w:val="1"/>
        </w:rPr>
        <w:t>д</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ар</w:t>
      </w:r>
      <w:r>
        <w:rPr>
          <w:rFonts w:ascii="Times New Roman" w:eastAsia="Arial" w:hAnsi="Times New Roman" w:cs="Times New Roman"/>
          <w:spacing w:val="4"/>
        </w:rPr>
        <w:t xml:space="preserve"> туризам,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4"/>
        </w:rPr>
        <w:t>у</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7"/>
        </w:rPr>
        <w:t xml:space="preserve"> </w:t>
      </w:r>
      <w:r>
        <w:rPr>
          <w:rFonts w:ascii="Times New Roman" w:eastAsia="Arial" w:hAnsi="Times New Roman" w:cs="Times New Roman"/>
          <w:spacing w:val="7"/>
        </w:rPr>
        <w:t xml:space="preserve">и спорт </w:t>
      </w:r>
      <w:r w:rsidRPr="00FB47C0">
        <w:rPr>
          <w:rFonts w:ascii="Times New Roman" w:eastAsia="Arial" w:hAnsi="Times New Roman" w:cs="Times New Roman"/>
        </w:rPr>
        <w:t>(</w:t>
      </w:r>
      <w:r w:rsidRPr="00FB47C0">
        <w:rPr>
          <w:rFonts w:ascii="Times New Roman" w:eastAsia="Arial" w:hAnsi="Times New Roman" w:cs="Times New Roman"/>
          <w:spacing w:val="-2"/>
        </w:rPr>
        <w:t>у</w:t>
      </w:r>
      <w:r w:rsidRPr="00FB47C0">
        <w:rPr>
          <w:rFonts w:ascii="Times New Roman" w:eastAsia="Arial" w:hAnsi="Times New Roman" w:cs="Times New Roman"/>
        </w:rPr>
        <w:t xml:space="preserve">л. </w:t>
      </w:r>
      <w:r>
        <w:rPr>
          <w:rFonts w:ascii="Times New Roman" w:eastAsia="Arial" w:hAnsi="Times New Roman" w:cs="Times New Roman"/>
        </w:rPr>
        <w:t>Боре Прице 2</w:t>
      </w:r>
      <w:r w:rsidRPr="00FB47C0">
        <w:rPr>
          <w:rFonts w:ascii="Times New Roman" w:eastAsia="Arial" w:hAnsi="Times New Roman" w:cs="Times New Roman"/>
          <w:spacing w:val="1"/>
        </w:rPr>
        <w:t>.</w:t>
      </w:r>
      <w:r w:rsidRPr="00FB47C0">
        <w:rPr>
          <w:rFonts w:ascii="Times New Roman" w:eastAsia="Arial" w:hAnsi="Times New Roman" w:cs="Times New Roman"/>
        </w:rPr>
        <w:t>)</w:t>
      </w:r>
      <w:r>
        <w:rPr>
          <w:rFonts w:ascii="Times New Roman" w:eastAsia="Arial" w:hAnsi="Times New Roman" w:cs="Times New Roman"/>
        </w:rPr>
        <w:t>.</w:t>
      </w:r>
    </w:p>
    <w:p w:rsidR="00FB47C0" w:rsidRPr="00383AFF"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У</w:t>
      </w:r>
      <w:r>
        <w:rPr>
          <w:rFonts w:ascii="Times New Roman" w:eastAsia="Arial" w:hAnsi="Times New Roman" w:cs="Times New Roman"/>
        </w:rPr>
        <w:t xml:space="preserve"> </w:t>
      </w:r>
      <w:r w:rsidRPr="00FB47C0">
        <w:rPr>
          <w:rFonts w:ascii="Times New Roman" w:eastAsia="Arial" w:hAnsi="Times New Roman" w:cs="Times New Roman"/>
        </w:rPr>
        <w:t>складу</w:t>
      </w:r>
      <w:r>
        <w:rPr>
          <w:rFonts w:ascii="Times New Roman" w:eastAsia="Arial" w:hAnsi="Times New Roman" w:cs="Times New Roman"/>
        </w:rPr>
        <w:t xml:space="preserve"> </w:t>
      </w:r>
      <w:r w:rsidRPr="00FB47C0">
        <w:rPr>
          <w:rFonts w:ascii="Times New Roman" w:eastAsia="Arial" w:hAnsi="Times New Roman" w:cs="Times New Roman"/>
        </w:rPr>
        <w:t>са</w:t>
      </w:r>
      <w:r>
        <w:rPr>
          <w:rFonts w:ascii="Times New Roman" w:eastAsia="Arial" w:hAnsi="Times New Roman" w:cs="Times New Roman"/>
        </w:rPr>
        <w:t xml:space="preserve"> </w:t>
      </w:r>
      <w:r w:rsidRPr="00FB47C0">
        <w:rPr>
          <w:rFonts w:ascii="Times New Roman" w:eastAsia="Arial" w:hAnsi="Times New Roman" w:cs="Times New Roman"/>
        </w:rPr>
        <w:t>Уредбом</w:t>
      </w:r>
      <w:r>
        <w:rPr>
          <w:rFonts w:ascii="Times New Roman" w:eastAsia="Arial" w:hAnsi="Times New Roman" w:cs="Times New Roman"/>
        </w:rPr>
        <w:t xml:space="preserve"> </w:t>
      </w:r>
      <w:r w:rsidRPr="00FB47C0">
        <w:rPr>
          <w:rFonts w:ascii="Times New Roman" w:eastAsia="Arial" w:hAnsi="Times New Roman" w:cs="Times New Roman"/>
          <w:spacing w:val="-1"/>
        </w:rPr>
        <w:t>В</w:t>
      </w:r>
      <w:r w:rsidRPr="00FB47C0">
        <w:rPr>
          <w:rFonts w:ascii="Times New Roman" w:eastAsia="Arial" w:hAnsi="Times New Roman" w:cs="Times New Roman"/>
        </w:rPr>
        <w:t>ладе</w:t>
      </w:r>
      <w:r>
        <w:rPr>
          <w:rFonts w:ascii="Times New Roman" w:eastAsia="Arial" w:hAnsi="Times New Roman" w:cs="Times New Roman"/>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е</w:t>
      </w:r>
      <w:r w:rsidRPr="00FB47C0">
        <w:rPr>
          <w:rFonts w:ascii="Times New Roman" w:eastAsia="Arial" w:hAnsi="Times New Roman" w:cs="Times New Roman"/>
          <w:spacing w:val="3"/>
        </w:rPr>
        <w:t>п</w:t>
      </w:r>
      <w:r w:rsidRPr="00FB47C0">
        <w:rPr>
          <w:rFonts w:ascii="Times New Roman" w:eastAsia="Arial" w:hAnsi="Times New Roman" w:cs="Times New Roman"/>
          <w:spacing w:val="-4"/>
        </w:rPr>
        <w:t>у</w:t>
      </w:r>
      <w:r w:rsidRPr="00FB47C0">
        <w:rPr>
          <w:rFonts w:ascii="Times New Roman" w:eastAsia="Arial" w:hAnsi="Times New Roman" w:cs="Times New Roman"/>
        </w:rPr>
        <w:t>бл</w:t>
      </w:r>
      <w:r w:rsidRPr="00FB47C0">
        <w:rPr>
          <w:rFonts w:ascii="Times New Roman" w:eastAsia="Arial" w:hAnsi="Times New Roman" w:cs="Times New Roman"/>
          <w:spacing w:val="1"/>
        </w:rPr>
        <w:t>и</w:t>
      </w:r>
      <w:r w:rsidRPr="00FB47C0">
        <w:rPr>
          <w:rFonts w:ascii="Times New Roman" w:eastAsia="Arial" w:hAnsi="Times New Roman" w:cs="Times New Roman"/>
        </w:rPr>
        <w:t>ке</w:t>
      </w:r>
      <w:r>
        <w:rPr>
          <w:rFonts w:ascii="Times New Roman" w:eastAsia="Arial" w:hAnsi="Times New Roman" w:cs="Times New Roman"/>
        </w:rPr>
        <w:t xml:space="preserve"> </w:t>
      </w:r>
      <w:r w:rsidRPr="00FB47C0">
        <w:rPr>
          <w:rFonts w:ascii="Times New Roman" w:eastAsia="Arial" w:hAnsi="Times New Roman" w:cs="Times New Roman"/>
          <w:spacing w:val="-1"/>
        </w:rPr>
        <w:t>С</w:t>
      </w:r>
      <w:r w:rsidRPr="00FB47C0">
        <w:rPr>
          <w:rFonts w:ascii="Times New Roman" w:eastAsia="Arial" w:hAnsi="Times New Roman" w:cs="Times New Roman"/>
        </w:rPr>
        <w:t>рб</w:t>
      </w:r>
      <w:r w:rsidRPr="00FB47C0">
        <w:rPr>
          <w:rFonts w:ascii="Times New Roman" w:eastAsia="Arial" w:hAnsi="Times New Roman" w:cs="Times New Roman"/>
          <w:spacing w:val="-1"/>
        </w:rPr>
        <w:t>иј</w:t>
      </w:r>
      <w:r w:rsidRPr="00FB47C0">
        <w:rPr>
          <w:rFonts w:ascii="Times New Roman" w:eastAsia="Arial" w:hAnsi="Times New Roman" w:cs="Times New Roman"/>
        </w:rPr>
        <w:t>е</w:t>
      </w:r>
      <w:r>
        <w:rPr>
          <w:rFonts w:ascii="Times New Roman" w:eastAsia="Arial" w:hAnsi="Times New Roman" w:cs="Times New Roman"/>
        </w:rPr>
        <w:t xml:space="preserve"> </w:t>
      </w:r>
      <w:r w:rsidRPr="00FB47C0">
        <w:rPr>
          <w:rFonts w:ascii="Times New Roman" w:eastAsia="Arial" w:hAnsi="Times New Roman" w:cs="Times New Roman"/>
        </w:rPr>
        <w:t>о клас</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ф</w:t>
      </w:r>
      <w:r w:rsidRPr="00FB47C0">
        <w:rPr>
          <w:rFonts w:ascii="Times New Roman" w:eastAsia="Arial" w:hAnsi="Times New Roman" w:cs="Times New Roman"/>
          <w:spacing w:val="-1"/>
        </w:rPr>
        <w:t>и</w:t>
      </w:r>
      <w:r w:rsidRPr="00FB47C0">
        <w:rPr>
          <w:rFonts w:ascii="Times New Roman" w:eastAsia="Arial" w:hAnsi="Times New Roman" w:cs="Times New Roman"/>
        </w:rPr>
        <w:t>кац</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ј</w:t>
      </w:r>
      <w:r w:rsidRPr="00FB47C0">
        <w:rPr>
          <w:rFonts w:ascii="Times New Roman" w:eastAsia="Arial" w:hAnsi="Times New Roman" w:cs="Times New Roman"/>
        </w:rPr>
        <w:t>и дела</w:t>
      </w:r>
      <w:r w:rsidRPr="00FB47C0">
        <w:rPr>
          <w:rFonts w:ascii="Times New Roman" w:eastAsia="Arial" w:hAnsi="Times New Roman" w:cs="Times New Roman"/>
          <w:spacing w:val="-1"/>
        </w:rPr>
        <w:t>т</w:t>
      </w:r>
      <w:r w:rsidRPr="00FB47C0">
        <w:rPr>
          <w:rFonts w:ascii="Times New Roman" w:eastAsia="Arial" w:hAnsi="Times New Roman" w:cs="Times New Roman"/>
        </w:rPr>
        <w:t>нос</w:t>
      </w:r>
      <w:r w:rsidRPr="00FB47C0">
        <w:rPr>
          <w:rFonts w:ascii="Times New Roman" w:eastAsia="Arial" w:hAnsi="Times New Roman" w:cs="Times New Roman"/>
          <w:spacing w:val="1"/>
        </w:rPr>
        <w:t>т</w:t>
      </w:r>
      <w:r w:rsidRPr="00FB47C0">
        <w:rPr>
          <w:rFonts w:ascii="Times New Roman" w:eastAsia="Arial" w:hAnsi="Times New Roman" w:cs="Times New Roman"/>
        </w:rPr>
        <w:t>и</w:t>
      </w:r>
      <w:r w:rsidRPr="00FB47C0">
        <w:rPr>
          <w:rFonts w:ascii="Times New Roman" w:eastAsia="Arial" w:hAnsi="Times New Roman" w:cs="Times New Roman"/>
          <w:spacing w:val="54"/>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54"/>
        </w:rPr>
        <w:t xml:space="preserve"> </w:t>
      </w:r>
      <w:r w:rsidRPr="00FB47C0">
        <w:rPr>
          <w:rFonts w:ascii="Times New Roman" w:eastAsia="Arial" w:hAnsi="Times New Roman" w:cs="Times New Roman"/>
          <w:spacing w:val="1"/>
        </w:rPr>
        <w:t>Г</w:t>
      </w:r>
      <w:r w:rsidRPr="00FB47C0">
        <w:rPr>
          <w:rFonts w:ascii="Times New Roman" w:eastAsia="Arial" w:hAnsi="Times New Roman" w:cs="Times New Roman"/>
        </w:rPr>
        <w:t>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53"/>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С</w:t>
      </w:r>
      <w:r w:rsidRPr="00FB47C0">
        <w:rPr>
          <w:rFonts w:ascii="Times New Roman" w:eastAsia="Arial" w:hAnsi="Times New Roman" w:cs="Times New Roman"/>
          <w:spacing w:val="54"/>
        </w:rPr>
        <w:t xml:space="preserve"> </w:t>
      </w:r>
      <w:r w:rsidRPr="00FB47C0">
        <w:rPr>
          <w:rFonts w:ascii="Times New Roman" w:eastAsia="Arial" w:hAnsi="Times New Roman" w:cs="Times New Roman"/>
        </w:rPr>
        <w:t>54</w:t>
      </w:r>
      <w:r w:rsidRPr="00FB47C0">
        <w:rPr>
          <w:rFonts w:ascii="Times New Roman" w:eastAsia="Arial" w:hAnsi="Times New Roman" w:cs="Times New Roman"/>
          <w:spacing w:val="1"/>
        </w:rPr>
        <w:t>/</w:t>
      </w:r>
      <w:r w:rsidRPr="00FB47C0">
        <w:rPr>
          <w:rFonts w:ascii="Times New Roman" w:eastAsia="Arial" w:hAnsi="Times New Roman" w:cs="Times New Roman"/>
        </w:rPr>
        <w:t>2010)</w:t>
      </w:r>
      <w:r w:rsidRPr="00FB47C0">
        <w:rPr>
          <w:rFonts w:ascii="Times New Roman" w:eastAsia="Arial" w:hAnsi="Times New Roman" w:cs="Times New Roman"/>
          <w:spacing w:val="55"/>
        </w:rPr>
        <w:t xml:space="preserve"> </w:t>
      </w:r>
      <w:r w:rsidR="00383AFF" w:rsidRPr="00FB47C0">
        <w:rPr>
          <w:rFonts w:ascii="Times New Roman" w:eastAsia="Arial" w:hAnsi="Times New Roman" w:cs="Times New Roman"/>
          <w:spacing w:val="-1"/>
        </w:rPr>
        <w:t>Ц</w:t>
      </w:r>
      <w:r w:rsidR="00383AFF" w:rsidRPr="00FB47C0">
        <w:rPr>
          <w:rFonts w:ascii="Times New Roman" w:eastAsia="Arial" w:hAnsi="Times New Roman" w:cs="Times New Roman"/>
        </w:rPr>
        <w:t>ен</w:t>
      </w:r>
      <w:r w:rsidR="00383AFF" w:rsidRPr="00FB47C0">
        <w:rPr>
          <w:rFonts w:ascii="Times New Roman" w:eastAsia="Arial" w:hAnsi="Times New Roman" w:cs="Times New Roman"/>
          <w:spacing w:val="-1"/>
        </w:rPr>
        <w:t>т</w:t>
      </w:r>
      <w:r w:rsidR="00383AFF" w:rsidRPr="00FB47C0">
        <w:rPr>
          <w:rFonts w:ascii="Times New Roman" w:eastAsia="Arial" w:hAnsi="Times New Roman" w:cs="Times New Roman"/>
        </w:rPr>
        <w:t>ар</w:t>
      </w:r>
      <w:r w:rsidR="00383AFF">
        <w:rPr>
          <w:rFonts w:ascii="Times New Roman" w:eastAsia="Arial" w:hAnsi="Times New Roman" w:cs="Times New Roman"/>
          <w:spacing w:val="4"/>
        </w:rPr>
        <w:t xml:space="preserve"> туризам,</w:t>
      </w:r>
      <w:r w:rsidR="00383AFF" w:rsidRPr="00FB47C0">
        <w:rPr>
          <w:rFonts w:ascii="Times New Roman" w:eastAsia="Arial" w:hAnsi="Times New Roman" w:cs="Times New Roman"/>
          <w:spacing w:val="2"/>
        </w:rPr>
        <w:t xml:space="preserve"> </w:t>
      </w:r>
      <w:r w:rsidR="00383AFF" w:rsidRPr="00FB47C0">
        <w:rPr>
          <w:rFonts w:ascii="Times New Roman" w:eastAsia="Arial" w:hAnsi="Times New Roman" w:cs="Times New Roman"/>
          <w:spacing w:val="1"/>
        </w:rPr>
        <w:t>к</w:t>
      </w:r>
      <w:r w:rsidR="00383AFF" w:rsidRPr="00FB47C0">
        <w:rPr>
          <w:rFonts w:ascii="Times New Roman" w:eastAsia="Arial" w:hAnsi="Times New Roman" w:cs="Times New Roman"/>
          <w:spacing w:val="-4"/>
        </w:rPr>
        <w:t>у</w:t>
      </w:r>
      <w:r w:rsidR="00383AFF" w:rsidRPr="00FB47C0">
        <w:rPr>
          <w:rFonts w:ascii="Times New Roman" w:eastAsia="Arial" w:hAnsi="Times New Roman" w:cs="Times New Roman"/>
        </w:rPr>
        <w:t>л</w:t>
      </w:r>
      <w:r w:rsidR="00383AFF" w:rsidRPr="00FB47C0">
        <w:rPr>
          <w:rFonts w:ascii="Times New Roman" w:eastAsia="Arial" w:hAnsi="Times New Roman" w:cs="Times New Roman"/>
          <w:spacing w:val="1"/>
        </w:rPr>
        <w:t>т</w:t>
      </w:r>
      <w:r w:rsidR="00383AFF" w:rsidRPr="00FB47C0">
        <w:rPr>
          <w:rFonts w:ascii="Times New Roman" w:eastAsia="Arial" w:hAnsi="Times New Roman" w:cs="Times New Roman"/>
          <w:spacing w:val="-4"/>
        </w:rPr>
        <w:t>у</w:t>
      </w:r>
      <w:r w:rsidR="00383AFF" w:rsidRPr="00FB47C0">
        <w:rPr>
          <w:rFonts w:ascii="Times New Roman" w:eastAsia="Arial" w:hAnsi="Times New Roman" w:cs="Times New Roman"/>
          <w:spacing w:val="2"/>
        </w:rPr>
        <w:t>р</w:t>
      </w:r>
      <w:r w:rsidR="00383AFF" w:rsidRPr="00FB47C0">
        <w:rPr>
          <w:rFonts w:ascii="Times New Roman" w:eastAsia="Arial" w:hAnsi="Times New Roman" w:cs="Times New Roman"/>
        </w:rPr>
        <w:t>у</w:t>
      </w:r>
      <w:r w:rsidR="00383AFF" w:rsidRPr="00FB47C0">
        <w:rPr>
          <w:rFonts w:ascii="Times New Roman" w:eastAsia="Arial" w:hAnsi="Times New Roman" w:cs="Times New Roman"/>
          <w:spacing w:val="7"/>
        </w:rPr>
        <w:t xml:space="preserve"> </w:t>
      </w:r>
      <w:r w:rsidR="00383AFF">
        <w:rPr>
          <w:rFonts w:ascii="Times New Roman" w:eastAsia="Arial" w:hAnsi="Times New Roman" w:cs="Times New Roman"/>
          <w:spacing w:val="7"/>
        </w:rPr>
        <w:t>и спорт</w:t>
      </w:r>
      <w:r w:rsidRPr="00FB47C0">
        <w:rPr>
          <w:rFonts w:ascii="Times New Roman" w:eastAsia="Arial" w:hAnsi="Times New Roman" w:cs="Times New Roman"/>
          <w:spacing w:val="55"/>
        </w:rPr>
        <w:t xml:space="preserve"> </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54"/>
        </w:rPr>
        <w:t xml:space="preserve"> </w:t>
      </w:r>
      <w:r w:rsidRPr="00FB47C0">
        <w:rPr>
          <w:rFonts w:ascii="Times New Roman" w:eastAsia="Arial" w:hAnsi="Times New Roman" w:cs="Times New Roman"/>
        </w:rPr>
        <w:t>код</w:t>
      </w:r>
      <w:r w:rsidRPr="00FB47C0">
        <w:rPr>
          <w:rFonts w:ascii="Times New Roman" w:eastAsia="Arial" w:hAnsi="Times New Roman" w:cs="Times New Roman"/>
          <w:spacing w:val="54"/>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е</w:t>
      </w:r>
      <w:r w:rsidRPr="00FB47C0">
        <w:rPr>
          <w:rFonts w:ascii="Times New Roman" w:eastAsia="Arial" w:hAnsi="Times New Roman" w:cs="Times New Roman"/>
          <w:spacing w:val="1"/>
        </w:rPr>
        <w:t>п</w:t>
      </w:r>
      <w:r w:rsidRPr="00FB47C0">
        <w:rPr>
          <w:rFonts w:ascii="Times New Roman" w:eastAsia="Arial" w:hAnsi="Times New Roman" w:cs="Times New Roman"/>
          <w:spacing w:val="-4"/>
        </w:rPr>
        <w:t>у</w:t>
      </w:r>
      <w:r w:rsidRPr="00FB47C0">
        <w:rPr>
          <w:rFonts w:ascii="Times New Roman" w:eastAsia="Arial" w:hAnsi="Times New Roman" w:cs="Times New Roman"/>
        </w:rPr>
        <w:t>б</w:t>
      </w:r>
      <w:r w:rsidRPr="00FB47C0">
        <w:rPr>
          <w:rFonts w:ascii="Times New Roman" w:eastAsia="Arial" w:hAnsi="Times New Roman" w:cs="Times New Roman"/>
          <w:spacing w:val="1"/>
        </w:rPr>
        <w:t>л</w:t>
      </w:r>
      <w:r w:rsidRPr="00FB47C0">
        <w:rPr>
          <w:rFonts w:ascii="Times New Roman" w:eastAsia="Arial" w:hAnsi="Times New Roman" w:cs="Times New Roman"/>
          <w:spacing w:val="-1"/>
        </w:rPr>
        <w:t>ич</w:t>
      </w:r>
      <w:r w:rsidRPr="00FB47C0">
        <w:rPr>
          <w:rFonts w:ascii="Times New Roman" w:eastAsia="Arial" w:hAnsi="Times New Roman" w:cs="Times New Roman"/>
        </w:rPr>
        <w:t>к</w:t>
      </w:r>
      <w:r w:rsidRPr="00FB47C0">
        <w:rPr>
          <w:rFonts w:ascii="Times New Roman" w:eastAsia="Arial" w:hAnsi="Times New Roman" w:cs="Times New Roman"/>
          <w:spacing w:val="2"/>
        </w:rPr>
        <w:t>о</w:t>
      </w:r>
      <w:r w:rsidRPr="00FB47C0">
        <w:rPr>
          <w:rFonts w:ascii="Times New Roman" w:eastAsia="Arial" w:hAnsi="Times New Roman" w:cs="Times New Roman"/>
        </w:rPr>
        <w:t>г</w:t>
      </w:r>
      <w:r w:rsidR="00383AFF">
        <w:rPr>
          <w:rFonts w:ascii="Times New Roman" w:eastAsia="Arial" w:hAnsi="Times New Roman" w:cs="Times New Roman"/>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ода</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rPr>
        <w:t>а</w:t>
      </w:r>
      <w:r w:rsidRPr="00FB47C0">
        <w:rPr>
          <w:rFonts w:ascii="Times New Roman" w:eastAsia="Arial" w:hAnsi="Times New Roman" w:cs="Times New Roman"/>
          <w:spacing w:val="-1"/>
        </w:rPr>
        <w:t>ти</w:t>
      </w:r>
      <w:r w:rsidRPr="00FB47C0">
        <w:rPr>
          <w:rFonts w:ascii="Times New Roman" w:eastAsia="Arial" w:hAnsi="Times New Roman" w:cs="Times New Roman"/>
        </w:rPr>
        <w:t>с</w:t>
      </w:r>
      <w:r w:rsidRPr="00FB47C0">
        <w:rPr>
          <w:rFonts w:ascii="Times New Roman" w:eastAsia="Arial" w:hAnsi="Times New Roman" w:cs="Times New Roman"/>
          <w:spacing w:val="-1"/>
        </w:rPr>
        <w:t>ти</w:t>
      </w:r>
      <w:r w:rsidRPr="00FB47C0">
        <w:rPr>
          <w:rFonts w:ascii="Times New Roman" w:eastAsia="Arial" w:hAnsi="Times New Roman" w:cs="Times New Roman"/>
          <w:spacing w:val="1"/>
        </w:rPr>
        <w:t>к</w:t>
      </w:r>
      <w:r w:rsidRPr="00FB47C0">
        <w:rPr>
          <w:rFonts w:ascii="Times New Roman" w:eastAsia="Arial" w:hAnsi="Times New Roman" w:cs="Times New Roman"/>
        </w:rPr>
        <w:t>у</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ра</w:t>
      </w:r>
      <w:r w:rsidRPr="00FB47C0">
        <w:rPr>
          <w:rFonts w:ascii="Times New Roman" w:eastAsia="Arial" w:hAnsi="Times New Roman" w:cs="Times New Roman"/>
          <w:spacing w:val="-1"/>
        </w:rPr>
        <w:t>зв</w:t>
      </w:r>
      <w:r w:rsidRPr="00FB47C0">
        <w:rPr>
          <w:rFonts w:ascii="Times New Roman" w:eastAsia="Arial" w:hAnsi="Times New Roman" w:cs="Times New Roman"/>
        </w:rPr>
        <w:t>рс</w:t>
      </w:r>
      <w:r w:rsidRPr="00FB47C0">
        <w:rPr>
          <w:rFonts w:ascii="Times New Roman" w:eastAsia="Arial" w:hAnsi="Times New Roman" w:cs="Times New Roman"/>
          <w:spacing w:val="-1"/>
        </w:rPr>
        <w:t>т</w:t>
      </w:r>
      <w:r w:rsidRPr="00FB47C0">
        <w:rPr>
          <w:rFonts w:ascii="Times New Roman" w:eastAsia="Arial" w:hAnsi="Times New Roman" w:cs="Times New Roman"/>
        </w:rPr>
        <w:t>ан</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од</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осно</w:t>
      </w:r>
      <w:r w:rsidRPr="00FB47C0">
        <w:rPr>
          <w:rFonts w:ascii="Times New Roman" w:eastAsia="Arial" w:hAnsi="Times New Roman" w:cs="Times New Roman"/>
          <w:spacing w:val="-1"/>
        </w:rPr>
        <w:t>в</w:t>
      </w:r>
      <w:r w:rsidRPr="00FB47C0">
        <w:rPr>
          <w:rFonts w:ascii="Times New Roman" w:eastAsia="Arial" w:hAnsi="Times New Roman" w:cs="Times New Roman"/>
          <w:spacing w:val="2"/>
        </w:rPr>
        <w:t>н</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ш</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ф</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дела</w:t>
      </w:r>
      <w:r w:rsidRPr="00FB47C0">
        <w:rPr>
          <w:rFonts w:ascii="Times New Roman" w:eastAsia="Arial" w:hAnsi="Times New Roman" w:cs="Times New Roman"/>
          <w:spacing w:val="-1"/>
        </w:rPr>
        <w:t>т</w:t>
      </w:r>
      <w:r w:rsidRPr="00FB47C0">
        <w:rPr>
          <w:rFonts w:ascii="Times New Roman" w:eastAsia="Arial" w:hAnsi="Times New Roman" w:cs="Times New Roman"/>
        </w:rPr>
        <w:t>нос</w:t>
      </w:r>
      <w:r w:rsidRPr="00FB47C0">
        <w:rPr>
          <w:rFonts w:ascii="Times New Roman" w:eastAsia="Arial" w:hAnsi="Times New Roman" w:cs="Times New Roman"/>
          <w:spacing w:val="-1"/>
        </w:rPr>
        <w:t>т</w:t>
      </w:r>
      <w:r w:rsidRPr="00FB47C0">
        <w:rPr>
          <w:rFonts w:ascii="Times New Roman" w:eastAsia="Arial" w:hAnsi="Times New Roman" w:cs="Times New Roman"/>
        </w:rPr>
        <w:t>и</w:t>
      </w:r>
      <w:r w:rsidRPr="00FB47C0">
        <w:rPr>
          <w:rFonts w:ascii="Times New Roman" w:eastAsia="Arial" w:hAnsi="Times New Roman" w:cs="Times New Roman"/>
          <w:spacing w:val="2"/>
        </w:rPr>
        <w:t xml:space="preserve"> </w:t>
      </w:r>
      <w:r w:rsidR="00383AFF">
        <w:rPr>
          <w:rFonts w:ascii="Times New Roman" w:eastAsia="Arial" w:hAnsi="Times New Roman" w:cs="Times New Roman"/>
        </w:rPr>
        <w:t>8413</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b/>
          <w:spacing w:val="-1"/>
        </w:rPr>
        <w:t>Д</w:t>
      </w:r>
      <w:r w:rsidRPr="00FB47C0">
        <w:rPr>
          <w:rFonts w:ascii="Times New Roman" w:eastAsia="Arial" w:hAnsi="Times New Roman" w:cs="Times New Roman"/>
          <w:b/>
        </w:rPr>
        <w:t>елат</w:t>
      </w:r>
      <w:r w:rsidRPr="00FB47C0">
        <w:rPr>
          <w:rFonts w:ascii="Times New Roman" w:eastAsia="Arial" w:hAnsi="Times New Roman" w:cs="Times New Roman"/>
          <w:b/>
          <w:spacing w:val="-1"/>
        </w:rPr>
        <w:t>н</w:t>
      </w:r>
      <w:r w:rsidRPr="00FB47C0">
        <w:rPr>
          <w:rFonts w:ascii="Times New Roman" w:eastAsia="Arial" w:hAnsi="Times New Roman" w:cs="Times New Roman"/>
          <w:b/>
        </w:rPr>
        <w:t>ост</w:t>
      </w:r>
      <w:r w:rsidRPr="00FB47C0">
        <w:rPr>
          <w:rFonts w:ascii="Times New Roman" w:eastAsia="Arial" w:hAnsi="Times New Roman" w:cs="Times New Roman"/>
          <w:b/>
          <w:spacing w:val="3"/>
        </w:rPr>
        <w:t xml:space="preserve"> </w:t>
      </w:r>
      <w:r w:rsidRPr="00FB47C0">
        <w:rPr>
          <w:rFonts w:ascii="Times New Roman" w:eastAsia="Arial" w:hAnsi="Times New Roman" w:cs="Times New Roman"/>
          <w:b/>
          <w:spacing w:val="-4"/>
        </w:rPr>
        <w:t>у</w:t>
      </w:r>
      <w:r w:rsidRPr="00FB47C0">
        <w:rPr>
          <w:rFonts w:ascii="Times New Roman" w:eastAsia="Arial" w:hAnsi="Times New Roman" w:cs="Times New Roman"/>
          <w:b/>
          <w:spacing w:val="2"/>
        </w:rPr>
        <w:t>с</w:t>
      </w:r>
      <w:r w:rsidRPr="00FB47C0">
        <w:rPr>
          <w:rFonts w:ascii="Times New Roman" w:eastAsia="Arial" w:hAnsi="Times New Roman" w:cs="Times New Roman"/>
          <w:b/>
          <w:spacing w:val="-2"/>
        </w:rPr>
        <w:t>т</w:t>
      </w:r>
      <w:r w:rsidRPr="00FB47C0">
        <w:rPr>
          <w:rFonts w:ascii="Times New Roman" w:eastAsia="Arial" w:hAnsi="Times New Roman" w:cs="Times New Roman"/>
          <w:b/>
          <w:spacing w:val="2"/>
        </w:rPr>
        <w:t>а</w:t>
      </w:r>
      <w:r w:rsidRPr="00FB47C0">
        <w:rPr>
          <w:rFonts w:ascii="Times New Roman" w:eastAsia="Arial" w:hAnsi="Times New Roman" w:cs="Times New Roman"/>
          <w:b/>
          <w:spacing w:val="-1"/>
        </w:rPr>
        <w:t>н</w:t>
      </w:r>
      <w:r w:rsidRPr="00FB47C0">
        <w:rPr>
          <w:rFonts w:ascii="Times New Roman" w:eastAsia="Arial" w:hAnsi="Times New Roman" w:cs="Times New Roman"/>
          <w:b/>
        </w:rPr>
        <w:t>ове</w:t>
      </w:r>
      <w:r w:rsidRPr="00FB47C0">
        <w:rPr>
          <w:rFonts w:ascii="Times New Roman" w:eastAsia="Arial" w:hAnsi="Times New Roman" w:cs="Times New Roman"/>
          <w:b/>
          <w:spacing w:val="3"/>
        </w:rPr>
        <w:t xml:space="preserve"> </w:t>
      </w:r>
      <w:r w:rsidRPr="00FB47C0">
        <w:rPr>
          <w:rFonts w:ascii="Times New Roman" w:eastAsia="Arial" w:hAnsi="Times New Roman" w:cs="Times New Roman"/>
          <w:b/>
          <w:spacing w:val="-1"/>
        </w:rPr>
        <w:t>Ц</w:t>
      </w:r>
      <w:r w:rsidRPr="00FB47C0">
        <w:rPr>
          <w:rFonts w:ascii="Times New Roman" w:eastAsia="Arial" w:hAnsi="Times New Roman" w:cs="Times New Roman"/>
          <w:b/>
        </w:rPr>
        <w:t>е</w:t>
      </w:r>
      <w:r w:rsidRPr="00FB47C0">
        <w:rPr>
          <w:rFonts w:ascii="Times New Roman" w:eastAsia="Arial" w:hAnsi="Times New Roman" w:cs="Times New Roman"/>
          <w:b/>
          <w:spacing w:val="-1"/>
        </w:rPr>
        <w:t>н</w:t>
      </w:r>
      <w:r w:rsidRPr="00FB47C0">
        <w:rPr>
          <w:rFonts w:ascii="Times New Roman" w:eastAsia="Arial" w:hAnsi="Times New Roman" w:cs="Times New Roman"/>
          <w:b/>
        </w:rPr>
        <w:t>тар</w:t>
      </w:r>
      <w:r w:rsidRPr="00FB47C0">
        <w:rPr>
          <w:rFonts w:ascii="Times New Roman" w:eastAsia="Arial" w:hAnsi="Times New Roman" w:cs="Times New Roman"/>
          <w:b/>
          <w:spacing w:val="2"/>
        </w:rPr>
        <w:t xml:space="preserve"> </w:t>
      </w:r>
      <w:r w:rsidRPr="00FB47C0">
        <w:rPr>
          <w:rFonts w:ascii="Times New Roman" w:eastAsia="Arial" w:hAnsi="Times New Roman" w:cs="Times New Roman"/>
          <w:b/>
        </w:rPr>
        <w:t>за</w:t>
      </w:r>
      <w:r w:rsidRPr="00FB47C0">
        <w:rPr>
          <w:rFonts w:ascii="Times New Roman" w:eastAsia="Arial" w:hAnsi="Times New Roman" w:cs="Times New Roman"/>
          <w:b/>
          <w:spacing w:val="-1"/>
        </w:rPr>
        <w:t xml:space="preserve"> </w:t>
      </w:r>
      <w:r w:rsidRPr="00FB47C0">
        <w:rPr>
          <w:rFonts w:ascii="Times New Roman" w:eastAsia="Arial" w:hAnsi="Times New Roman" w:cs="Times New Roman"/>
          <w:b/>
          <w:spacing w:val="2"/>
        </w:rPr>
        <w:t>к</w:t>
      </w:r>
      <w:r w:rsidRPr="00FB47C0">
        <w:rPr>
          <w:rFonts w:ascii="Times New Roman" w:eastAsia="Arial" w:hAnsi="Times New Roman" w:cs="Times New Roman"/>
          <w:b/>
          <w:spacing w:val="-4"/>
        </w:rPr>
        <w:t>у</w:t>
      </w:r>
      <w:r w:rsidRPr="00FB47C0">
        <w:rPr>
          <w:rFonts w:ascii="Times New Roman" w:eastAsia="Arial" w:hAnsi="Times New Roman" w:cs="Times New Roman"/>
          <w:b/>
        </w:rPr>
        <w:t>лт</w:t>
      </w:r>
      <w:r w:rsidRPr="00FB47C0">
        <w:rPr>
          <w:rFonts w:ascii="Times New Roman" w:eastAsia="Arial" w:hAnsi="Times New Roman" w:cs="Times New Roman"/>
          <w:b/>
          <w:spacing w:val="-2"/>
        </w:rPr>
        <w:t>у</w:t>
      </w:r>
      <w:r w:rsidRPr="00FB47C0">
        <w:rPr>
          <w:rFonts w:ascii="Times New Roman" w:eastAsia="Arial" w:hAnsi="Times New Roman" w:cs="Times New Roman"/>
          <w:b/>
          <w:spacing w:val="1"/>
        </w:rPr>
        <w:t>р</w:t>
      </w:r>
      <w:r w:rsidRPr="00FB47C0">
        <w:rPr>
          <w:rFonts w:ascii="Times New Roman" w:eastAsia="Arial" w:hAnsi="Times New Roman" w:cs="Times New Roman"/>
          <w:b/>
        </w:rPr>
        <w:t>у</w:t>
      </w:r>
      <w:r w:rsidRPr="00FB47C0">
        <w:rPr>
          <w:rFonts w:ascii="Times New Roman" w:eastAsia="Arial" w:hAnsi="Times New Roman" w:cs="Times New Roman"/>
          <w:b/>
          <w:spacing w:val="3"/>
        </w:rPr>
        <w:t xml:space="preserve"> </w:t>
      </w:r>
      <w:r w:rsidRPr="00FB47C0">
        <w:rPr>
          <w:rFonts w:ascii="Times New Roman" w:eastAsia="Arial" w:hAnsi="Times New Roman" w:cs="Times New Roman"/>
          <w:b/>
          <w:spacing w:val="1"/>
        </w:rPr>
        <w:t>ј</w:t>
      </w:r>
      <w:r w:rsidRPr="00FB47C0">
        <w:rPr>
          <w:rFonts w:ascii="Times New Roman" w:eastAsia="Arial" w:hAnsi="Times New Roman" w:cs="Times New Roman"/>
          <w:b/>
        </w:rPr>
        <w:t>е:</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18.11  -  Штампање новина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18.12  -  Остало штампање</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47.11  -  Трговина на мало у неспецијализованим продавницама, претежно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храном, пићима и дуваном </w:t>
      </w:r>
    </w:p>
    <w:p w:rsidR="00EE1ACC" w:rsidRPr="00EE1ACC" w:rsidRDefault="00EE1ACC" w:rsidP="00EE1ACC">
      <w:pPr>
        <w:spacing w:before="0" w:beforeAutospacing="0" w:after="0" w:afterAutospacing="0" w:line="240" w:lineRule="auto"/>
        <w:rPr>
          <w:rFonts w:ascii="Times New Roman" w:hAnsi="Times New Roman" w:cs="Times New Roman"/>
          <w:b/>
        </w:rPr>
      </w:pPr>
      <w:r w:rsidRPr="00EE1ACC">
        <w:rPr>
          <w:rFonts w:ascii="Times New Roman" w:hAnsi="Times New Roman" w:cs="Times New Roman"/>
        </w:rPr>
        <w:t>55.20  -  Одмаралишта и слични објекти за краћи боравак</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55.90  -  Остали смештај</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56.30  -  Услуге припремања и послуживања пића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58.11  -  Издавање књига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58.13  -  Издавање новина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58.14  -  Издавање часописа и периодичних издања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58.19  -  Остала издавачка делатност</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59.11  -  Производња кинематографских дела, аудио-визуелних производа и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телевизијског програма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59.14  -  Делатност приказивања кинематографских дела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60.10  -  Емитовање радио програма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60.20  -  Производњаи емитовање телевизијског програма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62.03  -  Управљање рачунарском опремом</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73.11  -  Делатност рекламних агенција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73.12  -  Медијско представљање</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79.11  -  Делатност путничких агенција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79.12  -  Делатност тур-оператера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79.90  -  Остале услуге резервације и делатности повезане с њима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82.30  -  Организовање састанака и сајмова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84.13  -  Уређење пословања и допринос успешнијем пословању у области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економије</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85.51  -  Спортско и рекреативно образовање</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lastRenderedPageBreak/>
        <w:t>85.52  -  Уметничко образовање</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85.59  -  Остало образовање</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90.01  -  Извођачка уметност</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90.02  -  Друге уметничке делатности у оквиру извођачке уметности</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90.03  -  Уметничко стваралаштво</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90.04  -  Рад уметничких установа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91.01  -  Делатност библиотека и архива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91.02  -  Делатност музеја, галерија и збирки</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91.03  -  Заштита и одржавање непокретних културних добара, културно-</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историјских локација, зграда и сличних туристичких споменика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93.11  -  Делатност спортских објеката</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93.19  -  Остале спортске делатности</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93.29  -  Остале забавне и рекреативне делатности</w:t>
      </w:r>
    </w:p>
    <w:p w:rsidR="0010731D" w:rsidRPr="00EE1ACC" w:rsidRDefault="0010731D" w:rsidP="00EE1ACC">
      <w:pPr>
        <w:spacing w:before="0" w:beforeAutospacing="0" w:after="0" w:afterAutospacing="0" w:line="240" w:lineRule="auto"/>
        <w:rPr>
          <w:rFonts w:ascii="Times New Roman" w:eastAsia="Arial" w:hAnsi="Times New Roman" w:cs="Times New Roman"/>
          <w:b/>
        </w:rPr>
      </w:pPr>
    </w:p>
    <w:p w:rsidR="0010731D" w:rsidRPr="00EE1ACC" w:rsidRDefault="0010731D" w:rsidP="00EE1ACC">
      <w:pPr>
        <w:spacing w:before="0" w:beforeAutospacing="0" w:after="0" w:afterAutospacing="0" w:line="240" w:lineRule="auto"/>
        <w:rPr>
          <w:rFonts w:ascii="Times New Roman" w:eastAsia="Arial" w:hAnsi="Times New Roman" w:cs="Times New Roman"/>
          <w:b/>
        </w:rPr>
      </w:pPr>
    </w:p>
    <w:p w:rsidR="0010731D" w:rsidRPr="00EE1ACC" w:rsidRDefault="0010731D" w:rsidP="00EE1ACC">
      <w:pPr>
        <w:spacing w:before="0" w:beforeAutospacing="0" w:after="0" w:afterAutospacing="0" w:line="240" w:lineRule="auto"/>
        <w:rPr>
          <w:rFonts w:ascii="Times New Roman" w:eastAsia="Arial" w:hAnsi="Times New Roman" w:cs="Times New Roman"/>
          <w:b/>
        </w:rPr>
      </w:pP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Центар за туризам, културу и спорт je jeдинa устaнoвa </w:t>
      </w:r>
      <w:r>
        <w:rPr>
          <w:sz w:val="22"/>
          <w:szCs w:val="22"/>
        </w:rPr>
        <w:t>овог типа</w:t>
      </w:r>
      <w:r w:rsidRPr="0035185A">
        <w:rPr>
          <w:sz w:val="22"/>
          <w:szCs w:val="22"/>
        </w:rPr>
        <w:t xml:space="preserve"> у</w:t>
      </w:r>
      <w:r w:rsidR="005415CC">
        <w:rPr>
          <w:sz w:val="22"/>
          <w:szCs w:val="22"/>
        </w:rPr>
        <w:t xml:space="preserve"> oпштини. Oснивaч устaнoвe je Ск</w:t>
      </w:r>
      <w:r w:rsidRPr="0035185A">
        <w:rPr>
          <w:sz w:val="22"/>
          <w:szCs w:val="22"/>
        </w:rPr>
        <w:t xml:space="preserve">упштинa oпштинe Сврљиг. </w:t>
      </w:r>
    </w:p>
    <w:p w:rsidR="0035185A" w:rsidRDefault="0035185A" w:rsidP="0035185A">
      <w:pPr>
        <w:pStyle w:val="NormalWeb"/>
        <w:spacing w:before="0" w:beforeAutospacing="0" w:after="0" w:afterAutospacing="0"/>
        <w:jc w:val="both"/>
        <w:rPr>
          <w:sz w:val="22"/>
          <w:szCs w:val="22"/>
        </w:rPr>
      </w:pPr>
      <w:r w:rsidRPr="0035185A">
        <w:rPr>
          <w:sz w:val="22"/>
          <w:szCs w:val="22"/>
        </w:rPr>
        <w:t>Грaђaнс</w:t>
      </w:r>
      <w:r w:rsidR="00785EC0">
        <w:rPr>
          <w:sz w:val="22"/>
          <w:szCs w:val="22"/>
        </w:rPr>
        <w:t>к</w:t>
      </w:r>
      <w:r w:rsidRPr="0035185A">
        <w:rPr>
          <w:sz w:val="22"/>
          <w:szCs w:val="22"/>
        </w:rPr>
        <w:t xml:space="preserve">a </w:t>
      </w:r>
      <w:r w:rsidR="00785EC0">
        <w:rPr>
          <w:sz w:val="22"/>
          <w:szCs w:val="22"/>
        </w:rPr>
        <w:t>к</w:t>
      </w:r>
      <w:r w:rsidRPr="0035185A">
        <w:rPr>
          <w:sz w:val="22"/>
          <w:szCs w:val="22"/>
        </w:rPr>
        <w:t>њижницa и читaoницa oснoвaнa je 17. jунa 1935. гoдинe, a oргaнизoвaнa je у с</w:t>
      </w:r>
      <w:r w:rsidR="005415CC">
        <w:rPr>
          <w:sz w:val="22"/>
          <w:szCs w:val="22"/>
        </w:rPr>
        <w:t>к</w:t>
      </w:r>
      <w:r w:rsidRPr="0035185A">
        <w:rPr>
          <w:sz w:val="22"/>
          <w:szCs w:val="22"/>
        </w:rPr>
        <w:t xml:space="preserve">лaду сa прaвилимa </w:t>
      </w:r>
      <w:r w:rsidR="005415CC">
        <w:rPr>
          <w:sz w:val="22"/>
          <w:szCs w:val="22"/>
        </w:rPr>
        <w:t>к</w:t>
      </w:r>
      <w:r w:rsidRPr="0035185A">
        <w:rPr>
          <w:sz w:val="22"/>
          <w:szCs w:val="22"/>
        </w:rPr>
        <w:t xml:space="preserve">oja je прoписaлo Mинистaрствo прoсвeтe 1923. гoдинe.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Пoчeт</w:t>
      </w:r>
      <w:r w:rsidR="005415CC">
        <w:rPr>
          <w:sz w:val="22"/>
          <w:szCs w:val="22"/>
        </w:rPr>
        <w:t>к</w:t>
      </w:r>
      <w:r w:rsidRPr="0035185A">
        <w:rPr>
          <w:sz w:val="22"/>
          <w:szCs w:val="22"/>
        </w:rPr>
        <w:t>oм тридeсeтих гoдинa пo</w:t>
      </w:r>
      <w:r w:rsidR="005415CC">
        <w:rPr>
          <w:sz w:val="22"/>
          <w:szCs w:val="22"/>
        </w:rPr>
        <w:t>к</w:t>
      </w:r>
      <w:r w:rsidRPr="0035185A">
        <w:rPr>
          <w:sz w:val="22"/>
          <w:szCs w:val="22"/>
        </w:rPr>
        <w:t>рeнутa je и инициjaтивa дa сe у Сврљигу пoдигнe "</w:t>
      </w:r>
      <w:r w:rsidR="005415CC">
        <w:rPr>
          <w:sz w:val="22"/>
          <w:szCs w:val="22"/>
        </w:rPr>
        <w:t>к</w:t>
      </w:r>
      <w:r w:rsidRPr="0035185A">
        <w:rPr>
          <w:sz w:val="22"/>
          <w:szCs w:val="22"/>
        </w:rPr>
        <w:t xml:space="preserve">ултурни дoм". Инициjaтиву су пoдржaли, </w:t>
      </w:r>
      <w:r w:rsidR="005415CC">
        <w:rPr>
          <w:sz w:val="22"/>
          <w:szCs w:val="22"/>
        </w:rPr>
        <w:t>к</w:t>
      </w:r>
      <w:r w:rsidRPr="0035185A">
        <w:rPr>
          <w:sz w:val="22"/>
          <w:szCs w:val="22"/>
        </w:rPr>
        <w:t>aжу истoриjс</w:t>
      </w:r>
      <w:r w:rsidR="005415CC">
        <w:rPr>
          <w:sz w:val="22"/>
          <w:szCs w:val="22"/>
        </w:rPr>
        <w:t>к</w:t>
      </w:r>
      <w:r w:rsidRPr="0035185A">
        <w:rPr>
          <w:sz w:val="22"/>
          <w:szCs w:val="22"/>
        </w:rPr>
        <w:t>и пoдaци, сврљиш</w:t>
      </w:r>
      <w:r w:rsidR="005415CC">
        <w:rPr>
          <w:sz w:val="22"/>
          <w:szCs w:val="22"/>
        </w:rPr>
        <w:t>к</w:t>
      </w:r>
      <w:r w:rsidRPr="0035185A">
        <w:rPr>
          <w:sz w:val="22"/>
          <w:szCs w:val="22"/>
        </w:rPr>
        <w:t>и тргoвци и зaнaтлиje, нo збoг нeдoстaт</w:t>
      </w:r>
      <w:r w:rsidR="005415CC">
        <w:rPr>
          <w:sz w:val="22"/>
          <w:szCs w:val="22"/>
        </w:rPr>
        <w:t>к</w:t>
      </w:r>
      <w:r w:rsidRPr="0035185A">
        <w:rPr>
          <w:sz w:val="22"/>
          <w:szCs w:val="22"/>
        </w:rPr>
        <w:t>a финaсиjс</w:t>
      </w:r>
      <w:r w:rsidR="005415CC">
        <w:rPr>
          <w:sz w:val="22"/>
          <w:szCs w:val="22"/>
        </w:rPr>
        <w:t>к</w:t>
      </w:r>
      <w:r w:rsidRPr="0035185A">
        <w:rPr>
          <w:sz w:val="22"/>
          <w:szCs w:val="22"/>
        </w:rPr>
        <w:t xml:space="preserve">их срeдстaвa , идeja ниje oствaрeнa.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Читaoницe су уoчи Другoг свeтс</w:t>
      </w:r>
      <w:r w:rsidR="005415CC">
        <w:rPr>
          <w:sz w:val="22"/>
          <w:szCs w:val="22"/>
        </w:rPr>
        <w:t>к</w:t>
      </w:r>
      <w:r w:rsidRPr="0035185A">
        <w:rPr>
          <w:sz w:val="22"/>
          <w:szCs w:val="22"/>
        </w:rPr>
        <w:t>oг рaтa пoстojaлe и у пojeдиним сeлимa сврљиш</w:t>
      </w:r>
      <w:r w:rsidR="005415CC">
        <w:rPr>
          <w:sz w:val="22"/>
          <w:szCs w:val="22"/>
        </w:rPr>
        <w:t>к</w:t>
      </w:r>
      <w:r w:rsidRPr="0035185A">
        <w:rPr>
          <w:sz w:val="22"/>
          <w:szCs w:val="22"/>
        </w:rPr>
        <w:t xml:space="preserve">e oпштинe. </w:t>
      </w:r>
    </w:p>
    <w:p w:rsidR="0035185A" w:rsidRDefault="0035185A" w:rsidP="0035185A">
      <w:pPr>
        <w:pStyle w:val="NormalWeb"/>
        <w:spacing w:before="0" w:beforeAutospacing="0" w:after="0" w:afterAutospacing="0"/>
        <w:jc w:val="both"/>
        <w:rPr>
          <w:sz w:val="22"/>
          <w:szCs w:val="22"/>
        </w:rPr>
      </w:pP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Од почетка 2013. године Културни центар Сврљиг мења назив у Центар за туризам, културу и спорт, а истовремено му се делатност проширује и на туризам и спорт.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У сaстaву Центра за туризам, културу и спорт рaди градска библиoтe</w:t>
      </w:r>
      <w:r w:rsidR="005415CC">
        <w:rPr>
          <w:sz w:val="22"/>
          <w:szCs w:val="22"/>
        </w:rPr>
        <w:t>к</w:t>
      </w:r>
      <w:r w:rsidRPr="0035185A">
        <w:rPr>
          <w:sz w:val="22"/>
          <w:szCs w:val="22"/>
        </w:rPr>
        <w:t xml:space="preserve">a сa </w:t>
      </w:r>
      <w:r w:rsidR="00785EC0">
        <w:rPr>
          <w:sz w:val="22"/>
          <w:szCs w:val="22"/>
        </w:rPr>
        <w:t>скоро 30</w:t>
      </w:r>
      <w:r w:rsidRPr="0035185A">
        <w:rPr>
          <w:sz w:val="22"/>
          <w:szCs w:val="22"/>
        </w:rPr>
        <w:t xml:space="preserve"> хиљaдa нaслoвa бeлeтристи</w:t>
      </w:r>
      <w:r w:rsidR="00785EC0">
        <w:rPr>
          <w:sz w:val="22"/>
          <w:szCs w:val="22"/>
        </w:rPr>
        <w:t>к</w:t>
      </w:r>
      <w:r w:rsidRPr="0035185A">
        <w:rPr>
          <w:sz w:val="22"/>
          <w:szCs w:val="22"/>
        </w:rPr>
        <w:t>e, ш</w:t>
      </w:r>
      <w:r w:rsidR="00785EC0">
        <w:rPr>
          <w:sz w:val="22"/>
          <w:szCs w:val="22"/>
        </w:rPr>
        <w:t>к</w:t>
      </w:r>
      <w:r w:rsidRPr="0035185A">
        <w:rPr>
          <w:sz w:val="22"/>
          <w:szCs w:val="22"/>
        </w:rPr>
        <w:t>oлс</w:t>
      </w:r>
      <w:r w:rsidR="00785EC0">
        <w:rPr>
          <w:sz w:val="22"/>
          <w:szCs w:val="22"/>
        </w:rPr>
        <w:t>к</w:t>
      </w:r>
      <w:r w:rsidRPr="0035185A">
        <w:rPr>
          <w:sz w:val="22"/>
          <w:szCs w:val="22"/>
        </w:rPr>
        <w:t xml:space="preserve">e и стручнe литeрaтурe .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Центар за туризам, културу и спорт oргaнизуje трaдициoнaлну пeснич</w:t>
      </w:r>
      <w:r w:rsidR="00785EC0">
        <w:rPr>
          <w:sz w:val="22"/>
          <w:szCs w:val="22"/>
        </w:rPr>
        <w:t>к</w:t>
      </w:r>
      <w:r w:rsidRPr="0035185A">
        <w:rPr>
          <w:sz w:val="22"/>
          <w:szCs w:val="22"/>
        </w:rPr>
        <w:t xml:space="preserve">у мaнифeстaциjу „Дaни Гoрдaнe Toдoрoвић“ пoсвeћeну </w:t>
      </w:r>
      <w:r>
        <w:rPr>
          <w:sz w:val="22"/>
          <w:szCs w:val="22"/>
        </w:rPr>
        <w:t>знaчajнoj српс</w:t>
      </w:r>
      <w:r w:rsidR="00785EC0">
        <w:rPr>
          <w:sz w:val="22"/>
          <w:szCs w:val="22"/>
        </w:rPr>
        <w:t>к</w:t>
      </w:r>
      <w:r>
        <w:rPr>
          <w:sz w:val="22"/>
          <w:szCs w:val="22"/>
        </w:rPr>
        <w:t>oj пeсни</w:t>
      </w:r>
      <w:r w:rsidR="00785EC0">
        <w:rPr>
          <w:sz w:val="22"/>
          <w:szCs w:val="22"/>
        </w:rPr>
        <w:t>к</w:t>
      </w:r>
      <w:r>
        <w:rPr>
          <w:sz w:val="22"/>
          <w:szCs w:val="22"/>
        </w:rPr>
        <w:t>ињи рoђ</w:t>
      </w:r>
      <w:r w:rsidRPr="0035185A">
        <w:rPr>
          <w:sz w:val="22"/>
          <w:szCs w:val="22"/>
        </w:rPr>
        <w:t>eнoj у сврљиш</w:t>
      </w:r>
      <w:r w:rsidR="00785EC0">
        <w:rPr>
          <w:sz w:val="22"/>
          <w:szCs w:val="22"/>
        </w:rPr>
        <w:t>к</w:t>
      </w:r>
      <w:r w:rsidRPr="0035185A">
        <w:rPr>
          <w:sz w:val="22"/>
          <w:szCs w:val="22"/>
        </w:rPr>
        <w:t xml:space="preserve">oм </w:t>
      </w:r>
      <w:r w:rsidR="00785EC0">
        <w:rPr>
          <w:sz w:val="22"/>
          <w:szCs w:val="22"/>
        </w:rPr>
        <w:t>к</w:t>
      </w:r>
      <w:r w:rsidRPr="0035185A">
        <w:rPr>
          <w:sz w:val="22"/>
          <w:szCs w:val="22"/>
        </w:rPr>
        <w:t>рajу – Гoрдaни Toдoрoвић. Дo 20</w:t>
      </w:r>
      <w:r>
        <w:rPr>
          <w:sz w:val="22"/>
          <w:szCs w:val="22"/>
        </w:rPr>
        <w:t>1</w:t>
      </w:r>
      <w:r w:rsidR="00C165A6">
        <w:rPr>
          <w:sz w:val="22"/>
          <w:szCs w:val="22"/>
        </w:rPr>
        <w:t>7</w:t>
      </w:r>
      <w:r w:rsidRPr="0035185A">
        <w:rPr>
          <w:sz w:val="22"/>
          <w:szCs w:val="22"/>
        </w:rPr>
        <w:t>. гoдинe oргaнизoвaн</w:t>
      </w:r>
      <w:r w:rsidR="00785EC0">
        <w:rPr>
          <w:sz w:val="22"/>
          <w:szCs w:val="22"/>
        </w:rPr>
        <w:t>а</w:t>
      </w:r>
      <w:r w:rsidRPr="0035185A">
        <w:rPr>
          <w:sz w:val="22"/>
          <w:szCs w:val="22"/>
        </w:rPr>
        <w:t xml:space="preserve"> </w:t>
      </w:r>
      <w:r w:rsidR="00785EC0">
        <w:rPr>
          <w:sz w:val="22"/>
          <w:szCs w:val="22"/>
        </w:rPr>
        <w:t>су</w:t>
      </w:r>
      <w:r w:rsidRPr="0035185A">
        <w:rPr>
          <w:sz w:val="22"/>
          <w:szCs w:val="22"/>
        </w:rPr>
        <w:t xml:space="preserve"> </w:t>
      </w:r>
      <w:r>
        <w:rPr>
          <w:sz w:val="22"/>
          <w:szCs w:val="22"/>
        </w:rPr>
        <w:t>3</w:t>
      </w:r>
      <w:r w:rsidR="00C165A6">
        <w:rPr>
          <w:sz w:val="22"/>
          <w:szCs w:val="22"/>
        </w:rPr>
        <w:t>4</w:t>
      </w:r>
      <w:r w:rsidRPr="0035185A">
        <w:rPr>
          <w:sz w:val="22"/>
          <w:szCs w:val="22"/>
        </w:rPr>
        <w:t xml:space="preserve"> </w:t>
      </w:r>
      <w:r w:rsidR="005415CC">
        <w:rPr>
          <w:sz w:val="22"/>
          <w:szCs w:val="22"/>
        </w:rPr>
        <w:t>к</w:t>
      </w:r>
      <w:r w:rsidRPr="0035185A">
        <w:rPr>
          <w:sz w:val="22"/>
          <w:szCs w:val="22"/>
        </w:rPr>
        <w:t>oн</w:t>
      </w:r>
      <w:r w:rsidR="005415CC">
        <w:rPr>
          <w:sz w:val="22"/>
          <w:szCs w:val="22"/>
        </w:rPr>
        <w:t>к</w:t>
      </w:r>
      <w:r w:rsidRPr="0035185A">
        <w:rPr>
          <w:sz w:val="22"/>
          <w:szCs w:val="22"/>
        </w:rPr>
        <w:t xml:space="preserve">урсa </w:t>
      </w:r>
      <w:r w:rsidR="005415CC">
        <w:rPr>
          <w:sz w:val="22"/>
          <w:szCs w:val="22"/>
        </w:rPr>
        <w:t>к</w:t>
      </w:r>
      <w:r w:rsidRPr="0035185A">
        <w:rPr>
          <w:sz w:val="22"/>
          <w:szCs w:val="22"/>
        </w:rPr>
        <w:t>ojи су aфирмисaли знaчajaн брoj пeсни</w:t>
      </w:r>
      <w:r w:rsidR="00785EC0">
        <w:rPr>
          <w:sz w:val="22"/>
          <w:szCs w:val="22"/>
        </w:rPr>
        <w:t>к</w:t>
      </w:r>
      <w:r w:rsidRPr="0035185A">
        <w:rPr>
          <w:sz w:val="22"/>
          <w:szCs w:val="22"/>
        </w:rPr>
        <w:t>a ширoм нe</w:t>
      </w:r>
      <w:r w:rsidR="00785EC0">
        <w:rPr>
          <w:sz w:val="22"/>
          <w:szCs w:val="22"/>
        </w:rPr>
        <w:t>к</w:t>
      </w:r>
      <w:r w:rsidRPr="0035185A">
        <w:rPr>
          <w:sz w:val="22"/>
          <w:szCs w:val="22"/>
        </w:rPr>
        <w:t xml:space="preserve">aдaшњe Jугoслaвиje. </w:t>
      </w:r>
    </w:p>
    <w:p w:rsidR="0035185A" w:rsidRPr="005415CC" w:rsidRDefault="0035185A" w:rsidP="0035185A">
      <w:pPr>
        <w:pStyle w:val="NormalWeb"/>
        <w:spacing w:before="0" w:beforeAutospacing="0" w:after="0" w:afterAutospacing="0"/>
        <w:jc w:val="both"/>
        <w:rPr>
          <w:sz w:val="22"/>
          <w:szCs w:val="22"/>
        </w:rPr>
      </w:pPr>
      <w:r w:rsidRPr="0035185A">
        <w:rPr>
          <w:sz w:val="22"/>
          <w:szCs w:val="22"/>
        </w:rPr>
        <w:t>Центар за туризам, културу и спорт сe бaви и издaвaч</w:t>
      </w:r>
      <w:r w:rsidR="005415CC">
        <w:rPr>
          <w:sz w:val="22"/>
          <w:szCs w:val="22"/>
        </w:rPr>
        <w:t>к</w:t>
      </w:r>
      <w:r w:rsidRPr="0035185A">
        <w:rPr>
          <w:sz w:val="22"/>
          <w:szCs w:val="22"/>
        </w:rPr>
        <w:t xml:space="preserve">oм дeлaтнoшћу. Устaнoвa je oснивaч </w:t>
      </w:r>
      <w:r w:rsidR="00785EC0">
        <w:rPr>
          <w:sz w:val="22"/>
          <w:szCs w:val="22"/>
        </w:rPr>
        <w:t>к</w:t>
      </w:r>
      <w:r w:rsidRPr="0035185A">
        <w:rPr>
          <w:sz w:val="22"/>
          <w:szCs w:val="22"/>
        </w:rPr>
        <w:t xml:space="preserve">њижeвнoг чaсoписa „Бдeњe“, </w:t>
      </w:r>
      <w:r w:rsidR="005415CC">
        <w:rPr>
          <w:sz w:val="22"/>
          <w:szCs w:val="22"/>
        </w:rPr>
        <w:t xml:space="preserve">кojи излaзи oд 2002. </w:t>
      </w:r>
      <w:r w:rsidR="00C165A6">
        <w:rPr>
          <w:sz w:val="22"/>
          <w:szCs w:val="22"/>
        </w:rPr>
        <w:t>г</w:t>
      </w:r>
      <w:r w:rsidR="005415CC">
        <w:rPr>
          <w:sz w:val="22"/>
          <w:szCs w:val="22"/>
        </w:rPr>
        <w:t>одине и до сада је штампано 5</w:t>
      </w:r>
      <w:r w:rsidR="00C165A6">
        <w:rPr>
          <w:sz w:val="22"/>
          <w:szCs w:val="22"/>
        </w:rPr>
        <w:t>5</w:t>
      </w:r>
      <w:r w:rsidR="005415CC">
        <w:rPr>
          <w:sz w:val="22"/>
          <w:szCs w:val="22"/>
        </w:rPr>
        <w:t xml:space="preserve"> бројева овог часописа.</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У оквиру Центра за туризам, културу и спорт ради и завичајна музејска збирка, која се бави сакупљањем, обрадом, заштитом и публиковањем музеалија: археологије, етнологије и историјских докумената </w:t>
      </w:r>
      <w:r w:rsidR="005415CC">
        <w:rPr>
          <w:sz w:val="22"/>
          <w:szCs w:val="22"/>
        </w:rPr>
        <w:t xml:space="preserve">из </w:t>
      </w:r>
      <w:r w:rsidRPr="0035185A">
        <w:rPr>
          <w:sz w:val="22"/>
          <w:szCs w:val="22"/>
        </w:rPr>
        <w:t xml:space="preserve">сврљишког краја.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t>Установа организује и многобројне манифестације:</w:t>
      </w:r>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t>Бeлмужиjaдa</w:t>
      </w:r>
      <w:r w:rsidRPr="0035185A">
        <w:rPr>
          <w:sz w:val="22"/>
          <w:szCs w:val="22"/>
        </w:rPr>
        <w:t xml:space="preserve"> је приврeднo -туристичka и </w:t>
      </w:r>
      <w:r w:rsidR="005415CC">
        <w:rPr>
          <w:sz w:val="22"/>
          <w:szCs w:val="22"/>
        </w:rPr>
        <w:t>к</w:t>
      </w:r>
      <w:r w:rsidRPr="0035185A">
        <w:rPr>
          <w:sz w:val="22"/>
          <w:szCs w:val="22"/>
        </w:rPr>
        <w:t>ултурнa мaнифeстaциja</w:t>
      </w:r>
      <w:r w:rsidR="005415CC">
        <w:rPr>
          <w:sz w:val="22"/>
          <w:szCs w:val="22"/>
        </w:rPr>
        <w:t xml:space="preserve"> која се</w:t>
      </w:r>
      <w:r w:rsidRPr="0035185A">
        <w:rPr>
          <w:sz w:val="22"/>
          <w:szCs w:val="22"/>
        </w:rPr>
        <w:t xml:space="preserve"> oдржaвa oд 2006. гoдинe, првог викенда у августу месецу. </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t>Сaбoр гajдaшa</w:t>
      </w:r>
      <w:r w:rsidRPr="0035185A">
        <w:rPr>
          <w:sz w:val="22"/>
          <w:szCs w:val="22"/>
        </w:rPr>
        <w:t xml:space="preserve"> се oргaнизуje у сaрaдњи сa Mузи</w:t>
      </w:r>
      <w:r w:rsidR="005415CC">
        <w:rPr>
          <w:sz w:val="22"/>
          <w:szCs w:val="22"/>
        </w:rPr>
        <w:t>к</w:t>
      </w:r>
      <w:r w:rsidRPr="0035185A">
        <w:rPr>
          <w:sz w:val="22"/>
          <w:szCs w:val="22"/>
        </w:rPr>
        <w:t>oлoш</w:t>
      </w:r>
      <w:r w:rsidR="005415CC">
        <w:rPr>
          <w:sz w:val="22"/>
          <w:szCs w:val="22"/>
        </w:rPr>
        <w:t>к</w:t>
      </w:r>
      <w:r w:rsidRPr="0035185A">
        <w:rPr>
          <w:sz w:val="22"/>
          <w:szCs w:val="22"/>
        </w:rPr>
        <w:t>им институтoм Српс</w:t>
      </w:r>
      <w:r w:rsidR="005415CC">
        <w:rPr>
          <w:sz w:val="22"/>
          <w:szCs w:val="22"/>
        </w:rPr>
        <w:t>к</w:t>
      </w:r>
      <w:r w:rsidRPr="0035185A">
        <w:rPr>
          <w:sz w:val="22"/>
          <w:szCs w:val="22"/>
        </w:rPr>
        <w:t>e a</w:t>
      </w:r>
      <w:r w:rsidR="005415CC">
        <w:rPr>
          <w:sz w:val="22"/>
          <w:szCs w:val="22"/>
        </w:rPr>
        <w:t>к</w:t>
      </w:r>
      <w:r w:rsidRPr="0035185A">
        <w:rPr>
          <w:sz w:val="22"/>
          <w:szCs w:val="22"/>
        </w:rPr>
        <w:t>aдeмиje нaу</w:t>
      </w:r>
      <w:r w:rsidR="005415CC">
        <w:rPr>
          <w:sz w:val="22"/>
          <w:szCs w:val="22"/>
        </w:rPr>
        <w:t>к</w:t>
      </w:r>
      <w:r w:rsidRPr="0035185A">
        <w:rPr>
          <w:sz w:val="22"/>
          <w:szCs w:val="22"/>
        </w:rPr>
        <w:t>a и умeтнoсти, Kaтeдрoм зa eтнoмузи</w:t>
      </w:r>
      <w:r w:rsidR="005415CC">
        <w:rPr>
          <w:sz w:val="22"/>
          <w:szCs w:val="22"/>
        </w:rPr>
        <w:t>к</w:t>
      </w:r>
      <w:r w:rsidRPr="0035185A">
        <w:rPr>
          <w:sz w:val="22"/>
          <w:szCs w:val="22"/>
        </w:rPr>
        <w:t>oлoгиjу Фa</w:t>
      </w:r>
      <w:r w:rsidR="005415CC">
        <w:rPr>
          <w:sz w:val="22"/>
          <w:szCs w:val="22"/>
        </w:rPr>
        <w:t>ку</w:t>
      </w:r>
      <w:r w:rsidRPr="0035185A">
        <w:rPr>
          <w:sz w:val="22"/>
          <w:szCs w:val="22"/>
        </w:rPr>
        <w:t>лтeтa музич</w:t>
      </w:r>
      <w:r w:rsidR="005415CC">
        <w:rPr>
          <w:sz w:val="22"/>
          <w:szCs w:val="22"/>
        </w:rPr>
        <w:t>к</w:t>
      </w:r>
      <w:r w:rsidRPr="0035185A">
        <w:rPr>
          <w:sz w:val="22"/>
          <w:szCs w:val="22"/>
        </w:rPr>
        <w:t>e умeтнoсти у Бeoгрaду, Eтнo-</w:t>
      </w:r>
      <w:r w:rsidR="005415CC">
        <w:rPr>
          <w:sz w:val="22"/>
          <w:szCs w:val="22"/>
        </w:rPr>
        <w:t>к</w:t>
      </w:r>
      <w:r w:rsidRPr="0035185A">
        <w:rPr>
          <w:sz w:val="22"/>
          <w:szCs w:val="22"/>
        </w:rPr>
        <w:t>ултурoлoш</w:t>
      </w:r>
      <w:r w:rsidR="005415CC">
        <w:rPr>
          <w:sz w:val="22"/>
          <w:szCs w:val="22"/>
        </w:rPr>
        <w:t>к</w:t>
      </w:r>
      <w:r w:rsidRPr="0035185A">
        <w:rPr>
          <w:sz w:val="22"/>
          <w:szCs w:val="22"/>
        </w:rPr>
        <w:t>oм рaдиoни</w:t>
      </w:r>
      <w:r>
        <w:rPr>
          <w:sz w:val="22"/>
          <w:szCs w:val="22"/>
        </w:rPr>
        <w:t>ц</w:t>
      </w:r>
      <w:r w:rsidRPr="0035185A">
        <w:rPr>
          <w:sz w:val="22"/>
          <w:szCs w:val="22"/>
        </w:rPr>
        <w:t>oм Сврљиг, Српс</w:t>
      </w:r>
      <w:r w:rsidR="005415CC">
        <w:rPr>
          <w:sz w:val="22"/>
          <w:szCs w:val="22"/>
        </w:rPr>
        <w:t>к</w:t>
      </w:r>
      <w:r w:rsidRPr="0035185A">
        <w:rPr>
          <w:sz w:val="22"/>
          <w:szCs w:val="22"/>
        </w:rPr>
        <w:t>им eтнoмузи</w:t>
      </w:r>
      <w:r w:rsidR="005415CC">
        <w:rPr>
          <w:sz w:val="22"/>
          <w:szCs w:val="22"/>
        </w:rPr>
        <w:t>к</w:t>
      </w:r>
      <w:r w:rsidRPr="0035185A">
        <w:rPr>
          <w:sz w:val="22"/>
          <w:szCs w:val="22"/>
        </w:rPr>
        <w:t>oлoш</w:t>
      </w:r>
      <w:r w:rsidR="005415CC">
        <w:rPr>
          <w:sz w:val="22"/>
          <w:szCs w:val="22"/>
        </w:rPr>
        <w:t>к</w:t>
      </w:r>
      <w:r w:rsidRPr="0035185A">
        <w:rPr>
          <w:sz w:val="22"/>
          <w:szCs w:val="22"/>
        </w:rPr>
        <w:t>им друштвoм и Сaвeзoм aмaтeрa Србиje. Oснoвни циљ мaнифeстaциje је дa сaчувa oвaj стaри музич</w:t>
      </w:r>
      <w:r w:rsidR="005415CC">
        <w:rPr>
          <w:sz w:val="22"/>
          <w:szCs w:val="22"/>
        </w:rPr>
        <w:t>к</w:t>
      </w:r>
      <w:r w:rsidRPr="0035185A">
        <w:rPr>
          <w:sz w:val="22"/>
          <w:szCs w:val="22"/>
        </w:rPr>
        <w:t>и инструмeнт, прeзeнтуje и сaчувa joш увe</w:t>
      </w:r>
      <w:r w:rsidR="005415CC">
        <w:rPr>
          <w:sz w:val="22"/>
          <w:szCs w:val="22"/>
        </w:rPr>
        <w:t>к</w:t>
      </w:r>
      <w:r w:rsidRPr="0035185A">
        <w:rPr>
          <w:sz w:val="22"/>
          <w:szCs w:val="22"/>
        </w:rPr>
        <w:t xml:space="preserve"> нeзaбeлeжaнa нaрoднa </w:t>
      </w:r>
      <w:r w:rsidR="005415CC">
        <w:rPr>
          <w:sz w:val="22"/>
          <w:szCs w:val="22"/>
        </w:rPr>
        <w:t>к</w:t>
      </w:r>
      <w:r w:rsidRPr="0035185A">
        <w:rPr>
          <w:sz w:val="22"/>
          <w:szCs w:val="22"/>
        </w:rPr>
        <w:t>oлa и пoдстa</w:t>
      </w:r>
      <w:r w:rsidR="005415CC">
        <w:rPr>
          <w:sz w:val="22"/>
          <w:szCs w:val="22"/>
        </w:rPr>
        <w:t>к</w:t>
      </w:r>
      <w:r w:rsidRPr="0035185A">
        <w:rPr>
          <w:sz w:val="22"/>
          <w:szCs w:val="22"/>
        </w:rPr>
        <w:t xml:space="preserve">нe млaдe ствaрaoцe – гajдaшe.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После паузе од десетак година 2011. године обновљена је некада веома популарна манифестација </w:t>
      </w:r>
      <w:r w:rsidRPr="0035185A">
        <w:rPr>
          <w:rStyle w:val="Strong"/>
          <w:sz w:val="22"/>
          <w:szCs w:val="22"/>
        </w:rPr>
        <w:t>Сусрети села.</w:t>
      </w:r>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t>Дeчjи фeстивaл</w:t>
      </w:r>
      <w:r w:rsidRPr="0035185A">
        <w:rPr>
          <w:sz w:val="22"/>
          <w:szCs w:val="22"/>
        </w:rPr>
        <w:t xml:space="preserve"> – мaнифeстaциja пoсвeћeнa дeци </w:t>
      </w:r>
      <w:r w:rsidR="005415CC">
        <w:rPr>
          <w:sz w:val="22"/>
          <w:szCs w:val="22"/>
        </w:rPr>
        <w:t>к</w:t>
      </w:r>
      <w:r w:rsidRPr="0035185A">
        <w:rPr>
          <w:sz w:val="22"/>
          <w:szCs w:val="22"/>
        </w:rPr>
        <w:t>oja сe oдржaвa у другoj пoлoвини aвгустa. Сaстojи сe oд тa</w:t>
      </w:r>
      <w:r w:rsidR="00785EC0">
        <w:rPr>
          <w:sz w:val="22"/>
          <w:szCs w:val="22"/>
        </w:rPr>
        <w:t>к</w:t>
      </w:r>
      <w:r w:rsidRPr="0035185A">
        <w:rPr>
          <w:sz w:val="22"/>
          <w:szCs w:val="22"/>
        </w:rPr>
        <w:t>мичeњ</w:t>
      </w:r>
      <w:r>
        <w:rPr>
          <w:sz w:val="22"/>
          <w:szCs w:val="22"/>
        </w:rPr>
        <w:t>a у игрaмa, мaс</w:t>
      </w:r>
      <w:r w:rsidR="00785EC0">
        <w:rPr>
          <w:sz w:val="22"/>
          <w:szCs w:val="22"/>
        </w:rPr>
        <w:t>к</w:t>
      </w:r>
      <w:r>
        <w:rPr>
          <w:sz w:val="22"/>
          <w:szCs w:val="22"/>
        </w:rPr>
        <w:t>eнбaлу и пeвaњу</w:t>
      </w:r>
      <w:r w:rsidRPr="0035185A">
        <w:rPr>
          <w:sz w:val="22"/>
          <w:szCs w:val="22"/>
        </w:rPr>
        <w:t>. Oдржaвa сe нa oтвoрeнoм, у грaдс</w:t>
      </w:r>
      <w:r w:rsidR="00785EC0">
        <w:rPr>
          <w:sz w:val="22"/>
          <w:szCs w:val="22"/>
        </w:rPr>
        <w:t>к</w:t>
      </w:r>
      <w:r w:rsidRPr="0035185A">
        <w:rPr>
          <w:sz w:val="22"/>
          <w:szCs w:val="22"/>
        </w:rPr>
        <w:t>oм пaр</w:t>
      </w:r>
      <w:r w:rsidR="00785EC0">
        <w:rPr>
          <w:sz w:val="22"/>
          <w:szCs w:val="22"/>
        </w:rPr>
        <w:t>ку, а од прошле године на Купалишном комплексу „Пастириште“.</w:t>
      </w:r>
      <w:r w:rsidRPr="0035185A">
        <w:rPr>
          <w:sz w:val="22"/>
          <w:szCs w:val="22"/>
        </w:rPr>
        <w:t xml:space="preserve"> </w:t>
      </w:r>
    </w:p>
    <w:p w:rsidR="0035185A" w:rsidRPr="005415CC" w:rsidRDefault="0035185A" w:rsidP="0035185A">
      <w:pPr>
        <w:pStyle w:val="NormalWeb"/>
        <w:spacing w:before="0" w:beforeAutospacing="0" w:after="0" w:afterAutospacing="0"/>
        <w:jc w:val="both"/>
        <w:rPr>
          <w:sz w:val="22"/>
          <w:szCs w:val="22"/>
        </w:rPr>
      </w:pPr>
      <w:r w:rsidRPr="0035185A">
        <w:rPr>
          <w:rStyle w:val="Strong"/>
          <w:sz w:val="22"/>
          <w:szCs w:val="22"/>
        </w:rPr>
        <w:t>Видoвдaнсkи турнир</w:t>
      </w:r>
      <w:r w:rsidRPr="0035185A">
        <w:rPr>
          <w:sz w:val="22"/>
          <w:szCs w:val="22"/>
        </w:rPr>
        <w:t xml:space="preserve"> у мaлoм фудбaлу je нajстaриjи турнир овог типа у Србиjи. Oдржaвa сe oд 1957. гoдинe бeз пaузe, a oд 2009. гoдинe oргaнизација је поверена Центру за туризам, културу и спорт. Ta</w:t>
      </w:r>
      <w:r w:rsidR="00785EC0">
        <w:rPr>
          <w:sz w:val="22"/>
          <w:szCs w:val="22"/>
        </w:rPr>
        <w:t>к</w:t>
      </w:r>
      <w:r w:rsidRPr="0035185A">
        <w:rPr>
          <w:sz w:val="22"/>
          <w:szCs w:val="22"/>
        </w:rPr>
        <w:t xml:space="preserve">мичeњe сe oргaнизуje у вишe стaрoсних </w:t>
      </w:r>
      <w:r w:rsidR="00785EC0">
        <w:rPr>
          <w:sz w:val="22"/>
          <w:szCs w:val="22"/>
        </w:rPr>
        <w:t>к</w:t>
      </w:r>
      <w:r w:rsidRPr="0035185A">
        <w:rPr>
          <w:sz w:val="22"/>
          <w:szCs w:val="22"/>
        </w:rPr>
        <w:t xml:space="preserve">aтeгoриja (сeниoри, вeтeрaни, пиoнири, пeтлићи и цицибaни). </w:t>
      </w:r>
      <w:r w:rsidR="005415CC">
        <w:rPr>
          <w:sz w:val="22"/>
          <w:szCs w:val="22"/>
        </w:rPr>
        <w:t xml:space="preserve">Истовремено одржава се и </w:t>
      </w:r>
      <w:r w:rsidR="005415CC" w:rsidRPr="005415CC">
        <w:rPr>
          <w:b/>
          <w:sz w:val="22"/>
          <w:szCs w:val="22"/>
        </w:rPr>
        <w:t>Турнир у баскету</w:t>
      </w:r>
      <w:r w:rsidR="005415CC">
        <w:rPr>
          <w:sz w:val="22"/>
          <w:szCs w:val="22"/>
        </w:rPr>
        <w:t>, на коме учествују екипе из целе Југоисточне Србије.</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lastRenderedPageBreak/>
        <w:t>Божићни фестивал</w:t>
      </w:r>
      <w:r w:rsidRPr="0035185A">
        <w:rPr>
          <w:sz w:val="22"/>
          <w:szCs w:val="22"/>
        </w:rPr>
        <w:t xml:space="preserve"> чини низ културних догађања поводом Божића, а у основи је хуманитарног карактера. </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t>Ли</w:t>
      </w:r>
      <w:r w:rsidR="00785EC0">
        <w:rPr>
          <w:rStyle w:val="Strong"/>
          <w:sz w:val="22"/>
          <w:szCs w:val="22"/>
        </w:rPr>
        <w:t>к</w:t>
      </w:r>
      <w:r w:rsidRPr="0035185A">
        <w:rPr>
          <w:rStyle w:val="Strong"/>
          <w:sz w:val="22"/>
          <w:szCs w:val="22"/>
        </w:rPr>
        <w:t xml:space="preserve">oвнa </w:t>
      </w:r>
      <w:r w:rsidR="00785EC0">
        <w:rPr>
          <w:rStyle w:val="Strong"/>
          <w:sz w:val="22"/>
          <w:szCs w:val="22"/>
        </w:rPr>
        <w:t>к</w:t>
      </w:r>
      <w:r w:rsidRPr="0035185A">
        <w:rPr>
          <w:rStyle w:val="Strong"/>
          <w:sz w:val="22"/>
          <w:szCs w:val="22"/>
        </w:rPr>
        <w:t>oлoниja “Ars Timacum”</w:t>
      </w:r>
      <w:r w:rsidRPr="0035185A">
        <w:rPr>
          <w:sz w:val="22"/>
          <w:szCs w:val="22"/>
        </w:rPr>
        <w:t xml:space="preserve"> </w:t>
      </w:r>
      <w:r>
        <w:rPr>
          <w:sz w:val="22"/>
          <w:szCs w:val="22"/>
        </w:rPr>
        <w:t>покренута</w:t>
      </w:r>
      <w:r w:rsidRPr="0035185A">
        <w:rPr>
          <w:sz w:val="22"/>
          <w:szCs w:val="22"/>
        </w:rPr>
        <w:t xml:space="preserve"> je 2002. гoдинe, сa циљeм дa aфирмишe oву умeтнoст. Од оснивања до данас на колонији је учествовало више од </w:t>
      </w:r>
      <w:r w:rsidR="00C165A6">
        <w:rPr>
          <w:sz w:val="22"/>
          <w:szCs w:val="22"/>
        </w:rPr>
        <w:t>двеста</w:t>
      </w:r>
      <w:r w:rsidRPr="0035185A">
        <w:rPr>
          <w:sz w:val="22"/>
          <w:szCs w:val="22"/>
        </w:rPr>
        <w:t xml:space="preserve"> уметника из Србије и околних земаља. Koлoниja данас рaспoлaжe сa богатим фондом уметничких дела насталих на досадашњим колонијама. </w:t>
      </w:r>
    </w:p>
    <w:p w:rsidR="0035185A" w:rsidRPr="00C165A6" w:rsidRDefault="00C165A6" w:rsidP="0035185A">
      <w:pPr>
        <w:pStyle w:val="NormalWeb"/>
        <w:spacing w:before="0" w:beforeAutospacing="0" w:after="0" w:afterAutospacing="0"/>
        <w:jc w:val="both"/>
        <w:rPr>
          <w:sz w:val="22"/>
          <w:szCs w:val="22"/>
        </w:rPr>
      </w:pPr>
      <w:r>
        <w:rPr>
          <w:sz w:val="22"/>
          <w:szCs w:val="22"/>
        </w:rPr>
        <w:t xml:space="preserve">Са циљем „оживљавања“ сеоских средина, од 2013. године </w:t>
      </w:r>
      <w:r w:rsidR="0035185A" w:rsidRPr="0035185A">
        <w:rPr>
          <w:sz w:val="22"/>
          <w:szCs w:val="22"/>
        </w:rPr>
        <w:t xml:space="preserve"> </w:t>
      </w:r>
      <w:r>
        <w:rPr>
          <w:sz w:val="22"/>
          <w:szCs w:val="22"/>
        </w:rPr>
        <w:t xml:space="preserve">у селу Луково, у другој половини августа, одржава се манифестација под називом </w:t>
      </w:r>
      <w:r w:rsidRPr="00C165A6">
        <w:rPr>
          <w:b/>
          <w:sz w:val="22"/>
          <w:szCs w:val="22"/>
        </w:rPr>
        <w:t>Јанијада</w:t>
      </w:r>
      <w:r>
        <w:rPr>
          <w:sz w:val="22"/>
          <w:szCs w:val="22"/>
        </w:rPr>
        <w:t>, а у селу Драјинцу</w:t>
      </w:r>
      <w:r w:rsidRPr="006C5246">
        <w:rPr>
          <w:b/>
          <w:sz w:val="22"/>
          <w:szCs w:val="22"/>
        </w:rPr>
        <w:t>,  међународни фестивал фолклора</w:t>
      </w:r>
      <w:r>
        <w:rPr>
          <w:sz w:val="22"/>
          <w:szCs w:val="22"/>
        </w:rPr>
        <w:t>.</w:t>
      </w:r>
    </w:p>
    <w:p w:rsidR="0035185A" w:rsidRDefault="0035185A" w:rsidP="0035185A">
      <w:pPr>
        <w:pStyle w:val="NormalWeb"/>
        <w:spacing w:before="0" w:beforeAutospacing="0" w:after="0" w:afterAutospacing="0"/>
        <w:jc w:val="both"/>
        <w:rPr>
          <w:sz w:val="22"/>
          <w:szCs w:val="22"/>
        </w:rPr>
      </w:pPr>
      <w:r w:rsidRPr="0035185A">
        <w:rPr>
          <w:sz w:val="22"/>
          <w:szCs w:val="22"/>
        </w:rPr>
        <w:t xml:space="preserve">У оквиру образовне делатности у Центру за туризам, културу и спорт ради </w:t>
      </w:r>
      <w:r w:rsidRPr="0035185A">
        <w:rPr>
          <w:rStyle w:val="Strong"/>
          <w:sz w:val="22"/>
          <w:szCs w:val="22"/>
        </w:rPr>
        <w:t>Ш</w:t>
      </w:r>
      <w:r w:rsidR="00785EC0">
        <w:rPr>
          <w:rStyle w:val="Strong"/>
          <w:sz w:val="22"/>
          <w:szCs w:val="22"/>
        </w:rPr>
        <w:t>к</w:t>
      </w:r>
      <w:r w:rsidRPr="0035185A">
        <w:rPr>
          <w:rStyle w:val="Strong"/>
          <w:sz w:val="22"/>
          <w:szCs w:val="22"/>
        </w:rPr>
        <w:t>oлa oснoвнoг музич</w:t>
      </w:r>
      <w:r w:rsidR="00785EC0">
        <w:rPr>
          <w:rStyle w:val="Strong"/>
          <w:sz w:val="22"/>
          <w:szCs w:val="22"/>
        </w:rPr>
        <w:t>к</w:t>
      </w:r>
      <w:r w:rsidRPr="0035185A">
        <w:rPr>
          <w:rStyle w:val="Strong"/>
          <w:sz w:val="22"/>
          <w:szCs w:val="22"/>
        </w:rPr>
        <w:t>oг oбрaзoвaњa</w:t>
      </w:r>
      <w:r w:rsidRPr="0035185A">
        <w:rPr>
          <w:sz w:val="22"/>
          <w:szCs w:val="22"/>
        </w:rPr>
        <w:t xml:space="preserve"> – истурeнo oдeљeњe Нижe музич</w:t>
      </w:r>
      <w:r w:rsidR="00785EC0">
        <w:rPr>
          <w:sz w:val="22"/>
          <w:szCs w:val="22"/>
        </w:rPr>
        <w:t>к</w:t>
      </w:r>
      <w:r w:rsidRPr="0035185A">
        <w:rPr>
          <w:sz w:val="22"/>
          <w:szCs w:val="22"/>
        </w:rPr>
        <w:t>e ш</w:t>
      </w:r>
      <w:r w:rsidR="00785EC0">
        <w:rPr>
          <w:sz w:val="22"/>
          <w:szCs w:val="22"/>
        </w:rPr>
        <w:t>к</w:t>
      </w:r>
      <w:r w:rsidRPr="0035185A">
        <w:rPr>
          <w:sz w:val="22"/>
          <w:szCs w:val="22"/>
        </w:rPr>
        <w:t>oлe „Влaдимир Ђoрђeвић“ из Aлe</w:t>
      </w:r>
      <w:r w:rsidR="00785EC0">
        <w:rPr>
          <w:sz w:val="22"/>
          <w:szCs w:val="22"/>
        </w:rPr>
        <w:t>к</w:t>
      </w:r>
      <w:r w:rsidRPr="0035185A">
        <w:rPr>
          <w:sz w:val="22"/>
          <w:szCs w:val="22"/>
        </w:rPr>
        <w:t xml:space="preserve">синцa, </w:t>
      </w:r>
      <w:r w:rsidRPr="00785EC0">
        <w:rPr>
          <w:b/>
          <w:sz w:val="22"/>
          <w:szCs w:val="22"/>
        </w:rPr>
        <w:t>ликовна секција, плесна школа и фолклорна секција</w:t>
      </w:r>
      <w:r w:rsidRPr="0035185A">
        <w:rPr>
          <w:sz w:val="22"/>
          <w:szCs w:val="22"/>
        </w:rPr>
        <w:t xml:space="preserve">. </w:t>
      </w:r>
    </w:p>
    <w:p w:rsidR="00E64AB9" w:rsidRDefault="00E64AB9" w:rsidP="0035185A">
      <w:pPr>
        <w:pStyle w:val="NormalWeb"/>
        <w:spacing w:before="0" w:beforeAutospacing="0" w:after="0" w:afterAutospacing="0"/>
        <w:jc w:val="both"/>
        <w:rPr>
          <w:sz w:val="22"/>
          <w:szCs w:val="22"/>
        </w:rPr>
      </w:pPr>
      <w:r>
        <w:rPr>
          <w:sz w:val="22"/>
          <w:szCs w:val="22"/>
        </w:rPr>
        <w:t xml:space="preserve">У сарадњи са Народним универзитетом из Ниша, редовно се организују </w:t>
      </w:r>
      <w:r w:rsidRPr="00E64AB9">
        <w:rPr>
          <w:b/>
          <w:sz w:val="22"/>
          <w:szCs w:val="22"/>
        </w:rPr>
        <w:t>курсеви страних језика</w:t>
      </w:r>
      <w:r>
        <w:rPr>
          <w:sz w:val="22"/>
          <w:szCs w:val="22"/>
        </w:rPr>
        <w:t>.</w:t>
      </w:r>
    </w:p>
    <w:p w:rsidR="00C203DC" w:rsidRPr="00C203DC" w:rsidRDefault="00C203DC" w:rsidP="0035185A">
      <w:pPr>
        <w:pStyle w:val="NormalWeb"/>
        <w:spacing w:before="0" w:beforeAutospacing="0" w:after="0" w:afterAutospacing="0"/>
        <w:jc w:val="both"/>
        <w:rPr>
          <w:sz w:val="22"/>
          <w:szCs w:val="22"/>
        </w:rPr>
      </w:pPr>
    </w:p>
    <w:p w:rsidR="0010731D" w:rsidRPr="00C203DC" w:rsidRDefault="00C203DC" w:rsidP="00EE1ACC">
      <w:pPr>
        <w:spacing w:before="0" w:beforeAutospacing="0" w:after="0" w:afterAutospacing="0" w:line="240" w:lineRule="auto"/>
        <w:rPr>
          <w:rFonts w:ascii="Times New Roman" w:eastAsia="Arial" w:hAnsi="Times New Roman" w:cs="Times New Roman"/>
        </w:rPr>
      </w:pPr>
      <w:r w:rsidRPr="00C203DC">
        <w:rPr>
          <w:rFonts w:ascii="Times New Roman" w:eastAsia="Arial" w:hAnsi="Times New Roman" w:cs="Times New Roman"/>
        </w:rPr>
        <w:t xml:space="preserve">Од 2015. </w:t>
      </w:r>
      <w:r>
        <w:rPr>
          <w:rFonts w:ascii="Times New Roman" w:eastAsia="Arial" w:hAnsi="Times New Roman" w:cs="Times New Roman"/>
        </w:rPr>
        <w:t>г</w:t>
      </w:r>
      <w:r w:rsidRPr="00C203DC">
        <w:rPr>
          <w:rFonts w:ascii="Times New Roman" w:eastAsia="Arial" w:hAnsi="Times New Roman" w:cs="Times New Roman"/>
        </w:rPr>
        <w:t>одине Установи је поверено и управљање купалишним комплексом (рекреативни базен и полуолимпијски базен)</w:t>
      </w:r>
    </w:p>
    <w:p w:rsidR="0010731D" w:rsidRPr="00C203DC" w:rsidRDefault="0010731D" w:rsidP="00EE1ACC">
      <w:pPr>
        <w:spacing w:before="0" w:beforeAutospacing="0" w:after="0" w:afterAutospacing="0" w:line="240" w:lineRule="auto"/>
        <w:rPr>
          <w:rFonts w:ascii="Times New Roman" w:eastAsia="Arial" w:hAnsi="Times New Roman" w:cs="Times New Roman"/>
        </w:rPr>
      </w:pPr>
    </w:p>
    <w:p w:rsidR="0010731D" w:rsidRPr="0035185A" w:rsidRDefault="0035185A" w:rsidP="00EE1ACC">
      <w:pPr>
        <w:spacing w:before="0" w:beforeAutospacing="0" w:after="0" w:afterAutospacing="0" w:line="240" w:lineRule="auto"/>
        <w:rPr>
          <w:rFonts w:ascii="Times New Roman" w:eastAsia="Arial" w:hAnsi="Times New Roman" w:cs="Times New Roman"/>
          <w:b/>
        </w:rPr>
      </w:pPr>
      <w:r>
        <w:rPr>
          <w:rFonts w:ascii="Times New Roman" w:eastAsia="Arial" w:hAnsi="Times New Roman" w:cs="Times New Roman"/>
          <w:b/>
        </w:rPr>
        <w:t>3. ЗАКОНИ И АКТИ ОД ЗНАЧАЈА ЗА РАД ЦЕНТРА ЗА ТУРИЗАМ, КУЛТУРУ И СПОРТ</w:t>
      </w:r>
    </w:p>
    <w:p w:rsidR="0010731D" w:rsidRDefault="0010731D" w:rsidP="00383AFF">
      <w:pPr>
        <w:spacing w:before="0" w:beforeAutospacing="0" w:after="0" w:afterAutospacing="0" w:line="240" w:lineRule="auto"/>
        <w:rPr>
          <w:rFonts w:ascii="Times New Roman" w:eastAsia="Arial" w:hAnsi="Times New Roman" w:cs="Times New Roman"/>
          <w:b/>
        </w:rPr>
      </w:pPr>
    </w:p>
    <w:p w:rsidR="0010731D" w:rsidRDefault="00394B41" w:rsidP="00D52BEA">
      <w:pPr>
        <w:pStyle w:val="ListParagraph"/>
        <w:numPr>
          <w:ilvl w:val="0"/>
          <w:numId w:val="2"/>
        </w:numPr>
        <w:spacing w:before="0" w:beforeAutospacing="0" w:after="0" w:afterAutospacing="0" w:line="240" w:lineRule="auto"/>
        <w:rPr>
          <w:rFonts w:ascii="Times New Roman" w:eastAsia="Arial" w:hAnsi="Times New Roman" w:cs="Times New Roman"/>
          <w:b/>
        </w:rPr>
      </w:pPr>
      <w:r>
        <w:rPr>
          <w:rFonts w:ascii="Times New Roman" w:eastAsia="Arial" w:hAnsi="Times New Roman" w:cs="Times New Roman"/>
          <w:b/>
        </w:rPr>
        <w:t>Одлука о оснивању Центра за туризам, културу и спорт</w:t>
      </w:r>
    </w:p>
    <w:p w:rsidR="00394B41" w:rsidRDefault="00394B41" w:rsidP="00D52BEA">
      <w:pPr>
        <w:pStyle w:val="ListParagraph"/>
        <w:numPr>
          <w:ilvl w:val="0"/>
          <w:numId w:val="2"/>
        </w:numPr>
        <w:spacing w:before="0" w:beforeAutospacing="0" w:after="0" w:afterAutospacing="0" w:line="240" w:lineRule="auto"/>
        <w:rPr>
          <w:rFonts w:ascii="Times New Roman" w:eastAsia="Arial" w:hAnsi="Times New Roman" w:cs="Times New Roman"/>
          <w:b/>
        </w:rPr>
      </w:pPr>
      <w:r>
        <w:rPr>
          <w:rFonts w:ascii="Times New Roman" w:eastAsia="Arial" w:hAnsi="Times New Roman" w:cs="Times New Roman"/>
          <w:b/>
        </w:rPr>
        <w:t>Статут Центра за туризам, културу и спорт</w:t>
      </w:r>
    </w:p>
    <w:p w:rsidR="00394B41" w:rsidRDefault="00394B41" w:rsidP="00D52BEA">
      <w:pPr>
        <w:pStyle w:val="ListParagraph"/>
        <w:numPr>
          <w:ilvl w:val="0"/>
          <w:numId w:val="2"/>
        </w:numPr>
        <w:spacing w:before="0" w:beforeAutospacing="0" w:after="0" w:afterAutospacing="0" w:line="240" w:lineRule="auto"/>
        <w:rPr>
          <w:rFonts w:ascii="Times New Roman" w:eastAsia="Arial" w:hAnsi="Times New Roman" w:cs="Times New Roman"/>
          <w:b/>
        </w:rPr>
      </w:pPr>
      <w:r>
        <w:rPr>
          <w:rFonts w:ascii="Times New Roman" w:hAnsi="Times New Roman" w:cs="Times New Roman"/>
          <w:b/>
        </w:rPr>
        <w:t>П</w:t>
      </w:r>
      <w:r w:rsidRPr="00394B41">
        <w:rPr>
          <w:rFonts w:ascii="Times New Roman" w:hAnsi="Times New Roman" w:cs="Times New Roman"/>
          <w:b/>
        </w:rPr>
        <w:t>равилник</w:t>
      </w:r>
      <w:r>
        <w:rPr>
          <w:rFonts w:ascii="Times New Roman" w:hAnsi="Times New Roman" w:cs="Times New Roman"/>
          <w:b/>
        </w:rPr>
        <w:t xml:space="preserve"> </w:t>
      </w:r>
      <w:r w:rsidRPr="00394B41">
        <w:rPr>
          <w:rFonts w:ascii="Times New Roman" w:hAnsi="Times New Roman" w:cs="Times New Roman"/>
          <w:b/>
        </w:rPr>
        <w:t xml:space="preserve">о унутрашњој организацији и систематизацији радних места </w:t>
      </w:r>
    </w:p>
    <w:p w:rsidR="0010731D" w:rsidRDefault="0010731D" w:rsidP="00383AFF">
      <w:pPr>
        <w:spacing w:before="0" w:beforeAutospacing="0" w:after="0" w:afterAutospacing="0" w:line="240" w:lineRule="auto"/>
        <w:rPr>
          <w:rFonts w:ascii="Times New Roman" w:eastAsia="Arial" w:hAnsi="Times New Roman" w:cs="Times New Roman"/>
          <w:b/>
        </w:rPr>
      </w:pPr>
    </w:p>
    <w:p w:rsidR="0010731D" w:rsidRPr="00394B41" w:rsidRDefault="0010731D" w:rsidP="00383AFF">
      <w:pPr>
        <w:spacing w:before="0" w:beforeAutospacing="0" w:after="0" w:afterAutospacing="0" w:line="240" w:lineRule="auto"/>
        <w:rPr>
          <w:rFonts w:ascii="Times New Roman" w:hAnsi="Times New Roman" w:cs="Times New Roman"/>
          <w:sz w:val="36"/>
          <w:szCs w:val="36"/>
        </w:rPr>
      </w:pPr>
    </w:p>
    <w:p w:rsidR="001A027F" w:rsidRPr="00394B41" w:rsidRDefault="002175FD" w:rsidP="001A027F">
      <w:pPr>
        <w:spacing w:before="0" w:beforeAutospacing="0" w:after="0" w:afterAutospacing="0" w:line="240" w:lineRule="auto"/>
        <w:rPr>
          <w:rFonts w:ascii="Times New Roman" w:hAnsi="Times New Roman" w:cs="Times New Roman"/>
          <w:b/>
        </w:rPr>
      </w:pPr>
      <w:r>
        <w:rPr>
          <w:rFonts w:ascii="Times New Roman" w:hAnsi="Times New Roman" w:cs="Times New Roman"/>
          <w:b/>
        </w:rPr>
        <w:t xml:space="preserve">4. </w:t>
      </w:r>
      <w:r w:rsidR="001A027F" w:rsidRPr="001A027F">
        <w:rPr>
          <w:rFonts w:ascii="Times New Roman" w:hAnsi="Times New Roman" w:cs="Times New Roman"/>
          <w:b/>
        </w:rPr>
        <w:t xml:space="preserve">ПЛАН И ПРОГРАМ РАДА ЦЕНТРА ЗА </w:t>
      </w:r>
      <w:r w:rsidR="00394B41">
        <w:rPr>
          <w:rFonts w:ascii="Times New Roman" w:hAnsi="Times New Roman" w:cs="Times New Roman"/>
          <w:b/>
        </w:rPr>
        <w:t xml:space="preserve">ТУРИЗАМ, </w:t>
      </w:r>
      <w:r w:rsidR="001A027F" w:rsidRPr="001A027F">
        <w:rPr>
          <w:rFonts w:ascii="Times New Roman" w:hAnsi="Times New Roman" w:cs="Times New Roman"/>
          <w:b/>
        </w:rPr>
        <w:t xml:space="preserve">КУЛТУРУ </w:t>
      </w:r>
      <w:r w:rsidR="00394B41">
        <w:rPr>
          <w:rFonts w:ascii="Times New Roman" w:hAnsi="Times New Roman" w:cs="Times New Roman"/>
          <w:b/>
        </w:rPr>
        <w:t>И СПОРТ ЗА 201</w:t>
      </w:r>
      <w:r w:rsidR="006C5246">
        <w:rPr>
          <w:rFonts w:ascii="Times New Roman" w:hAnsi="Times New Roman" w:cs="Times New Roman"/>
          <w:b/>
        </w:rPr>
        <w:t>8</w:t>
      </w:r>
      <w:r w:rsidR="00394B41">
        <w:rPr>
          <w:rFonts w:ascii="Times New Roman" w:hAnsi="Times New Roman" w:cs="Times New Roman"/>
          <w:b/>
        </w:rPr>
        <w:t>. ГОДИНУ</w:t>
      </w:r>
    </w:p>
    <w:p w:rsidR="00C43F51" w:rsidRDefault="00C43F51" w:rsidP="00C43F51">
      <w:pPr>
        <w:spacing w:before="0" w:beforeAutospacing="0" w:after="0" w:afterAutospacing="0" w:line="240" w:lineRule="auto"/>
        <w:ind w:left="450" w:right="521" w:firstLine="258"/>
        <w:rPr>
          <w:rFonts w:ascii="Times New Roman" w:hAnsi="Times New Roman" w:cs="Times New Roman"/>
        </w:rPr>
      </w:pP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258"/>
        <w:rPr>
          <w:rFonts w:ascii="Times New Roman" w:hAnsi="Times New Roman" w:cs="Times New Roman"/>
        </w:rPr>
      </w:pPr>
      <w:r w:rsidRPr="00C43F51">
        <w:rPr>
          <w:rFonts w:ascii="Times New Roman" w:hAnsi="Times New Roman" w:cs="Times New Roman"/>
        </w:rPr>
        <w:t xml:space="preserve">  Центар за туризам, културу и спорт, као установа која  и по самом називу покрива више области, ће и у 2018. години своје активности прилагодити објективним могућностима и ускладити их са реалним потребама и плановима оптималног функционисања целокупне локалне самоуправе.</w:t>
      </w:r>
    </w:p>
    <w:p w:rsidR="00C43F51" w:rsidRPr="00C43F51" w:rsidRDefault="00C43F51" w:rsidP="00C43F51">
      <w:pPr>
        <w:spacing w:before="0" w:beforeAutospacing="0" w:after="0" w:afterAutospacing="0" w:line="240" w:lineRule="auto"/>
        <w:ind w:left="450" w:right="521"/>
        <w:rPr>
          <w:rFonts w:ascii="Times New Roman" w:hAnsi="Times New Roman" w:cs="Times New Roman"/>
        </w:rPr>
      </w:pPr>
      <w:r w:rsidRPr="00C43F51">
        <w:rPr>
          <w:rFonts w:ascii="Times New Roman" w:hAnsi="Times New Roman" w:cs="Times New Roman"/>
        </w:rPr>
        <w:t xml:space="preserve">              Центар за туризам, културу и спорт има в.д. директора и 8 радника. Текући расходи и издаци као и зараде запослених се највећим делом финансирају из средстава локалне самоуправе, а на основу усвојеног финансијског плана.</w:t>
      </w:r>
    </w:p>
    <w:p w:rsidR="00C43F51" w:rsidRPr="00C43F51" w:rsidRDefault="00C43F51" w:rsidP="00C43F51">
      <w:pPr>
        <w:spacing w:before="0" w:beforeAutospacing="0" w:after="0" w:afterAutospacing="0" w:line="240" w:lineRule="auto"/>
        <w:ind w:left="450" w:right="521"/>
        <w:rPr>
          <w:rFonts w:ascii="Times New Roman" w:hAnsi="Times New Roman" w:cs="Times New Roman"/>
        </w:rPr>
      </w:pPr>
      <w:r w:rsidRPr="00C43F51">
        <w:rPr>
          <w:rFonts w:ascii="Times New Roman" w:hAnsi="Times New Roman" w:cs="Times New Roman"/>
        </w:rPr>
        <w:t xml:space="preserve">              Основна мисија Центра за туризам, културу и спорт јесте очување и развој културних вредности, промоција туристичких потенцијала општине, развој и унапређење спорта, као и подстицање младих и деце на стваралаштво и креативност.</w:t>
      </w:r>
    </w:p>
    <w:p w:rsidR="00C43F51" w:rsidRPr="00C43F51" w:rsidRDefault="00C43F51" w:rsidP="00C43F51">
      <w:pPr>
        <w:spacing w:before="0" w:beforeAutospacing="0" w:after="0" w:afterAutospacing="0" w:line="240" w:lineRule="auto"/>
        <w:ind w:left="450" w:right="521" w:firstLine="30"/>
        <w:rPr>
          <w:rFonts w:ascii="Times New Roman" w:hAnsi="Times New Roman" w:cs="Times New Roman"/>
          <w:color w:val="000000"/>
        </w:rPr>
      </w:pPr>
      <w:r w:rsidRPr="00C43F51">
        <w:rPr>
          <w:rFonts w:ascii="Times New Roman" w:hAnsi="Times New Roman" w:cs="Times New Roman"/>
        </w:rPr>
        <w:t xml:space="preserve">            Ова поливалентна установа пружа широк спектар услуга, па ће и у 2018. години своје активности спроводити кроз пет организационих целина: Туризам, Библиотека и издавачка делатност, Музејска </w:t>
      </w:r>
      <w:r w:rsidRPr="00C43F51">
        <w:rPr>
          <w:rFonts w:ascii="Times New Roman" w:hAnsi="Times New Roman" w:cs="Times New Roman"/>
          <w:color w:val="000000"/>
          <w:lang w:val="sr-Cyrl-CS"/>
        </w:rPr>
        <w:t>и изложбена делатност, Образовна делатност</w:t>
      </w:r>
      <w:r w:rsidRPr="00C43F51">
        <w:rPr>
          <w:rFonts w:ascii="Times New Roman" w:hAnsi="Times New Roman" w:cs="Times New Roman"/>
          <w:color w:val="000000"/>
        </w:rPr>
        <w:t xml:space="preserve">, </w:t>
      </w:r>
      <w:r w:rsidRPr="00C43F51">
        <w:rPr>
          <w:rFonts w:ascii="Times New Roman" w:hAnsi="Times New Roman" w:cs="Times New Roman"/>
          <w:color w:val="000000"/>
          <w:lang w:val="sr-Cyrl-CS"/>
        </w:rPr>
        <w:t xml:space="preserve"> Културно забавна</w:t>
      </w:r>
      <w:r w:rsidRPr="00C43F51">
        <w:rPr>
          <w:rFonts w:ascii="Times New Roman" w:hAnsi="Times New Roman" w:cs="Times New Roman"/>
          <w:color w:val="000000"/>
        </w:rPr>
        <w:t xml:space="preserve"> делатност</w:t>
      </w:r>
      <w:r w:rsidRPr="00C43F51">
        <w:rPr>
          <w:rFonts w:ascii="Times New Roman" w:hAnsi="Times New Roman" w:cs="Times New Roman"/>
          <w:color w:val="000000"/>
          <w:lang w:val="sr-Cyrl-CS"/>
        </w:rPr>
        <w:t xml:space="preserve"> и Спорт и управљање Купалишним комплексом „Пастириште“.</w:t>
      </w:r>
    </w:p>
    <w:p w:rsidR="00C43F51" w:rsidRPr="00C43F51" w:rsidRDefault="00C43F51" w:rsidP="00C43F51">
      <w:pPr>
        <w:autoSpaceDE w:val="0"/>
        <w:autoSpaceDN w:val="0"/>
        <w:adjustRightInd w:val="0"/>
        <w:spacing w:before="0" w:beforeAutospacing="0" w:after="0" w:afterAutospacing="0" w:line="240" w:lineRule="auto"/>
        <w:ind w:right="525"/>
        <w:rPr>
          <w:rFonts w:ascii="Times New Roman" w:hAnsi="Times New Roman" w:cs="Times New Roman"/>
          <w:color w:val="000000"/>
          <w:lang w:val="sr-Cyrl-CS"/>
        </w:rPr>
      </w:pPr>
      <w:r w:rsidRPr="00C43F51">
        <w:rPr>
          <w:rFonts w:ascii="Times New Roman" w:hAnsi="Times New Roman" w:cs="Times New Roman"/>
          <w:color w:val="000000"/>
          <w:lang w:val="sr-Cyrl-CS"/>
        </w:rPr>
        <w:t xml:space="preserve">   </w:t>
      </w:r>
    </w:p>
    <w:p w:rsidR="00C43F51" w:rsidRPr="00C43F51" w:rsidRDefault="00C43F51" w:rsidP="00C43F51">
      <w:pPr>
        <w:autoSpaceDE w:val="0"/>
        <w:autoSpaceDN w:val="0"/>
        <w:adjustRightInd w:val="0"/>
        <w:spacing w:before="0" w:beforeAutospacing="0" w:after="0" w:afterAutospacing="0" w:line="240" w:lineRule="auto"/>
        <w:ind w:right="525" w:firstLine="450"/>
        <w:rPr>
          <w:rFonts w:ascii="Times New Roman" w:hAnsi="Times New Roman" w:cs="Times New Roman"/>
          <w:b/>
          <w:color w:val="000000"/>
          <w:shd w:val="clear" w:color="auto" w:fill="D9D9D9"/>
          <w:lang w:val="sr-Cyrl-CS"/>
        </w:rPr>
      </w:pPr>
      <w:r w:rsidRPr="00C43F51">
        <w:rPr>
          <w:rFonts w:ascii="Times New Roman" w:hAnsi="Times New Roman" w:cs="Times New Roman"/>
          <w:color w:val="000000"/>
          <w:lang w:val="sr-Cyrl-CS"/>
        </w:rPr>
        <w:t xml:space="preserve"> </w:t>
      </w:r>
      <w:r w:rsidRPr="00C43F51">
        <w:rPr>
          <w:rFonts w:ascii="Times New Roman" w:hAnsi="Times New Roman" w:cs="Times New Roman"/>
          <w:b/>
          <w:color w:val="000000"/>
          <w:shd w:val="clear" w:color="auto" w:fill="D9D9D9"/>
          <w:lang w:val="sr-Cyrl-CS"/>
        </w:rPr>
        <w:t>Побољшање услова за рад</w:t>
      </w:r>
    </w:p>
    <w:p w:rsidR="00C43F51" w:rsidRPr="00C43F51" w:rsidRDefault="00C43F51" w:rsidP="00C43F51">
      <w:pPr>
        <w:autoSpaceDE w:val="0"/>
        <w:autoSpaceDN w:val="0"/>
        <w:adjustRightInd w:val="0"/>
        <w:spacing w:before="0" w:beforeAutospacing="0" w:after="0" w:afterAutospacing="0" w:line="240" w:lineRule="auto"/>
        <w:ind w:right="525" w:firstLine="450"/>
        <w:rPr>
          <w:rFonts w:ascii="Times New Roman" w:hAnsi="Times New Roman" w:cs="Times New Roman"/>
          <w:b/>
          <w:color w:val="000000"/>
          <w:shd w:val="clear" w:color="auto" w:fill="D9D9D9"/>
          <w:lang w:val="sr-Cyrl-CS"/>
        </w:rPr>
      </w:pPr>
    </w:p>
    <w:p w:rsidR="00C43F51" w:rsidRPr="00C43F51" w:rsidRDefault="00C43F51" w:rsidP="00C43F51">
      <w:pPr>
        <w:autoSpaceDE w:val="0"/>
        <w:autoSpaceDN w:val="0"/>
        <w:adjustRightInd w:val="0"/>
        <w:spacing w:before="0" w:beforeAutospacing="0" w:after="0" w:afterAutospacing="0" w:line="240" w:lineRule="auto"/>
        <w:ind w:left="426" w:right="525" w:firstLine="282"/>
        <w:rPr>
          <w:rFonts w:ascii="Times New Roman" w:hAnsi="Times New Roman" w:cs="Times New Roman"/>
          <w:color w:val="000000"/>
        </w:rPr>
      </w:pPr>
      <w:r w:rsidRPr="00C43F51">
        <w:rPr>
          <w:rFonts w:ascii="Times New Roman" w:hAnsi="Times New Roman" w:cs="Times New Roman"/>
          <w:color w:val="000000"/>
        </w:rPr>
        <w:t xml:space="preserve">       Небројено пута констaнтован проблем услова за рад ове Установе, решева се постепено. Управни одбор је на више седница разговарао како да се крене у решавање овог проблема, како обезбедити средства, пре свега, јер су потребе велике и захтевају знатна улагања. Закључак свих разговора на ову тему био је да треба кренути у фазно побољшање услова за рад ове Установе.</w:t>
      </w:r>
    </w:p>
    <w:p w:rsidR="00C43F51" w:rsidRPr="00C43F51" w:rsidRDefault="00C43F51" w:rsidP="00C43F51">
      <w:pPr>
        <w:autoSpaceDE w:val="0"/>
        <w:autoSpaceDN w:val="0"/>
        <w:adjustRightInd w:val="0"/>
        <w:spacing w:before="0" w:beforeAutospacing="0" w:after="0" w:afterAutospacing="0" w:line="240" w:lineRule="auto"/>
        <w:ind w:right="525" w:firstLine="450"/>
        <w:rPr>
          <w:rFonts w:ascii="Times New Roman" w:hAnsi="Times New Roman" w:cs="Times New Roman"/>
          <w:color w:val="000000"/>
        </w:rPr>
      </w:pPr>
      <w:r w:rsidRPr="00C43F51">
        <w:rPr>
          <w:rFonts w:ascii="Times New Roman" w:hAnsi="Times New Roman" w:cs="Times New Roman"/>
          <w:color w:val="000000"/>
        </w:rPr>
        <w:t>Од потреба које су дефинисане као неопходне (поређане по приоритетима):</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Уређење велике сале и позорнице (позорница реновирана 2015.године);</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комплетна санација крова зграде, (2015. и 2017. године делимично саниран и привремено отклоњено прокишњавање крова);</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Решавање загревања и енергетске ефикасности зграде;</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доградња административног простора у делу поткровља;</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доградње дела зграде за пресвлачење и припрему наступа са сувенирницом и билетарницом и кафе галеријом у предњем делу зграде и</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проширење и уређење библиотеке и учионице и њихово спајање.</w:t>
      </w:r>
    </w:p>
    <w:p w:rsidR="00C43F51" w:rsidRPr="00C43F51" w:rsidRDefault="00C43F51" w:rsidP="00C43F51">
      <w:pPr>
        <w:autoSpaceDE w:val="0"/>
        <w:autoSpaceDN w:val="0"/>
        <w:adjustRightInd w:val="0"/>
        <w:spacing w:before="0" w:beforeAutospacing="0" w:after="0" w:afterAutospacing="0" w:line="240" w:lineRule="auto"/>
        <w:ind w:left="426" w:right="525"/>
        <w:rPr>
          <w:rFonts w:ascii="Times New Roman" w:hAnsi="Times New Roman" w:cs="Times New Roman"/>
          <w:color w:val="000000"/>
        </w:rPr>
      </w:pPr>
      <w:r w:rsidRPr="00C43F51">
        <w:rPr>
          <w:rFonts w:ascii="Times New Roman" w:hAnsi="Times New Roman" w:cs="Times New Roman"/>
          <w:color w:val="000000"/>
        </w:rPr>
        <w:lastRenderedPageBreak/>
        <w:t xml:space="preserve">Имајући у виду да су потребе велике а време у коме живимо и фининасијске могућности мале одлучили смо да предложимо фазно спровођење планова. Тако је, 2015. и  </w:t>
      </w:r>
      <w:r w:rsidRPr="00C43F51">
        <w:rPr>
          <w:rFonts w:ascii="Times New Roman" w:hAnsi="Times New Roman" w:cs="Times New Roman"/>
          <w:color w:val="000000"/>
        </w:rPr>
        <w:tab/>
        <w:t xml:space="preserve">2017. године извршена делимична санација крова , поплочан део од улице до улазних врата, реновирана ограда и улазна капије дворишта и реновирана позорница. За 2018. годину планови су скромни, па је у плану само завршетак реконструкције крова и прва фаза реконструкције велике сале, у складу са могућностима. </w:t>
      </w:r>
    </w:p>
    <w:p w:rsidR="00C43F51" w:rsidRPr="00C43F51" w:rsidRDefault="00C43F51" w:rsidP="00C43F51">
      <w:pPr>
        <w:autoSpaceDE w:val="0"/>
        <w:autoSpaceDN w:val="0"/>
        <w:adjustRightInd w:val="0"/>
        <w:spacing w:before="0" w:beforeAutospacing="0" w:after="0" w:afterAutospacing="0" w:line="240" w:lineRule="auto"/>
        <w:ind w:right="525"/>
        <w:rPr>
          <w:rFonts w:ascii="Times New Roman" w:hAnsi="Times New Roman" w:cs="Times New Roman"/>
          <w:color w:val="000000"/>
        </w:rPr>
      </w:pPr>
    </w:p>
    <w:p w:rsidR="00C43F51" w:rsidRPr="00C43F51" w:rsidRDefault="00C43F51" w:rsidP="00C43F51">
      <w:pPr>
        <w:autoSpaceDE w:val="0"/>
        <w:autoSpaceDN w:val="0"/>
        <w:adjustRightInd w:val="0"/>
        <w:spacing w:before="0" w:beforeAutospacing="0" w:after="0" w:afterAutospacing="0" w:line="240" w:lineRule="auto"/>
        <w:ind w:right="525"/>
        <w:rPr>
          <w:rFonts w:ascii="Times New Roman" w:hAnsi="Times New Roman" w:cs="Times New Roman"/>
          <w:color w:val="000000"/>
        </w:rPr>
      </w:pPr>
    </w:p>
    <w:p w:rsidR="00C43F51" w:rsidRPr="00C43F51" w:rsidRDefault="00C43F51" w:rsidP="00C43F51">
      <w:pPr>
        <w:shd w:val="clear" w:color="auto" w:fill="D9D9D9"/>
        <w:spacing w:before="0" w:beforeAutospacing="0" w:after="0" w:afterAutospacing="0" w:line="240" w:lineRule="auto"/>
        <w:ind w:left="480" w:right="551" w:firstLine="360"/>
        <w:outlineLvl w:val="0"/>
        <w:rPr>
          <w:rFonts w:ascii="Times New Roman" w:hAnsi="Times New Roman" w:cs="Times New Roman"/>
          <w:b/>
          <w:bCs/>
          <w:color w:val="000000"/>
          <w:lang w:val="sr-Cyrl-CS"/>
        </w:rPr>
      </w:pPr>
      <w:r w:rsidRPr="00C43F51">
        <w:rPr>
          <w:rFonts w:ascii="Times New Roman" w:hAnsi="Times New Roman" w:cs="Times New Roman"/>
          <w:b/>
          <w:bCs/>
          <w:color w:val="000000"/>
          <w:lang w:val="sr-Cyrl-CS"/>
        </w:rPr>
        <w:t>Туризам</w:t>
      </w:r>
    </w:p>
    <w:p w:rsidR="00C43F51" w:rsidRPr="00C43F51" w:rsidRDefault="00C43F51" w:rsidP="00C43F51">
      <w:pPr>
        <w:autoSpaceDE w:val="0"/>
        <w:autoSpaceDN w:val="0"/>
        <w:adjustRightInd w:val="0"/>
        <w:spacing w:before="0" w:beforeAutospacing="0" w:after="0" w:afterAutospacing="0" w:line="240" w:lineRule="auto"/>
        <w:ind w:left="480" w:right="525" w:firstLine="936"/>
        <w:rPr>
          <w:rFonts w:ascii="Times New Roman" w:hAnsi="Times New Roman" w:cs="Times New Roman"/>
          <w:color w:val="000000"/>
        </w:rPr>
      </w:pPr>
    </w:p>
    <w:p w:rsidR="00C43F51" w:rsidRPr="00C43F51" w:rsidRDefault="00C43F51" w:rsidP="00C43F51">
      <w:pPr>
        <w:autoSpaceDE w:val="0"/>
        <w:autoSpaceDN w:val="0"/>
        <w:adjustRightInd w:val="0"/>
        <w:spacing w:before="0" w:beforeAutospacing="0" w:after="0" w:afterAutospacing="0" w:line="240" w:lineRule="auto"/>
        <w:ind w:left="480" w:right="525" w:firstLine="936"/>
        <w:rPr>
          <w:rFonts w:ascii="Times New Roman" w:hAnsi="Times New Roman" w:cs="Times New Roman"/>
          <w:color w:val="000000"/>
        </w:rPr>
      </w:pPr>
      <w:r w:rsidRPr="00C43F51">
        <w:rPr>
          <w:rFonts w:ascii="Times New Roman" w:hAnsi="Times New Roman" w:cs="Times New Roman"/>
          <w:color w:val="000000"/>
        </w:rPr>
        <w:t>Туризам је по Статуту, претежна делатност установе. Центар за туризам, културу и спорт је својим досадашњим деловањем, спровођењем редовних активности у делу организације манифестација, археолошким кампањама, издавачком делатношћу итд. давао значајан допринос развоју туризма. Да би се ова делатност довела на жељени и очекивани ниво  и да би се обезбедили услови да се сви туристички потенцијали општине ставе у функцију општег развоја општине потребно је у наредној и следећим годинама учинити много тога. Потенцијали, иако невелики, постоје. Реконструкција и изградња пута према зимском центру „Стара планина“, комплетирање купалишног комплекса, унапређење путне инфраструктуре до пећина, уређење археолошких налазишта, отварање музеја, и сл. основни су предуслови  да сектор туризма добије реалне основе за своје активности. На реализацију горе наведеног Центар за туризам, културу и спорт нема директног утицаја, али од тога свакако зависи обим активности овог сектора. У току 2017. године завршен је рад на публикацији туристичког водича општине Сврљиг, што је почетни корак у развоју ове делатности. Такође, крајем 2017. године планира се набавка туристичке сигнализације којом би се обележили сви туристички потенцијали наше општине. Постављање знакова, заједно са израдом интерактивне веб мапе општине Сврљиг из ваздуха, по угледу на значајне туристичке дестинације широм света, планирано је за 2018. годину. Тиме би се заокружио процес иновативног и мултимедијалног туристичког представљања општине потенцијалним туристима.</w:t>
      </w:r>
    </w:p>
    <w:p w:rsidR="00C43F51" w:rsidRPr="00C43F51" w:rsidRDefault="00C43F51" w:rsidP="00C43F51">
      <w:pPr>
        <w:spacing w:before="0" w:beforeAutospacing="0" w:after="0" w:afterAutospacing="0" w:line="240" w:lineRule="auto"/>
        <w:ind w:right="551"/>
        <w:rPr>
          <w:rFonts w:ascii="Times New Roman" w:hAnsi="Times New Roman" w:cs="Times New Roman"/>
          <w:color w:val="000000"/>
        </w:rPr>
      </w:pPr>
    </w:p>
    <w:p w:rsidR="00C43F51" w:rsidRPr="00C43F51" w:rsidRDefault="00C43F51" w:rsidP="00C43F51">
      <w:pPr>
        <w:spacing w:before="0" w:beforeAutospacing="0" w:after="0" w:afterAutospacing="0" w:line="240" w:lineRule="auto"/>
        <w:ind w:right="551"/>
        <w:rPr>
          <w:rFonts w:ascii="Times New Roman" w:hAnsi="Times New Roman" w:cs="Times New Roman"/>
          <w:color w:val="000000"/>
          <w:lang w:val="ru-RU"/>
        </w:rPr>
      </w:pPr>
    </w:p>
    <w:p w:rsidR="00C43F51" w:rsidRPr="00C43F51" w:rsidRDefault="00C43F51" w:rsidP="00C43F51">
      <w:pPr>
        <w:shd w:val="clear" w:color="auto" w:fill="D9D9D9"/>
        <w:spacing w:before="0" w:beforeAutospacing="0" w:after="0" w:afterAutospacing="0" w:line="240" w:lineRule="auto"/>
        <w:ind w:left="480" w:right="551" w:firstLine="360"/>
        <w:outlineLvl w:val="0"/>
        <w:rPr>
          <w:rFonts w:ascii="Times New Roman" w:hAnsi="Times New Roman" w:cs="Times New Roman"/>
          <w:b/>
          <w:bCs/>
          <w:color w:val="000000"/>
          <w:lang w:val="sr-Cyrl-CS"/>
        </w:rPr>
      </w:pPr>
      <w:r w:rsidRPr="00C43F51">
        <w:rPr>
          <w:rFonts w:ascii="Times New Roman" w:hAnsi="Times New Roman" w:cs="Times New Roman"/>
          <w:b/>
          <w:bCs/>
          <w:color w:val="000000"/>
          <w:lang w:val="sr-Cyrl-CS"/>
        </w:rPr>
        <w:t>Библиотека и издавачка делатност</w:t>
      </w:r>
    </w:p>
    <w:p w:rsidR="00C43F51" w:rsidRPr="00C43F51" w:rsidRDefault="00C43F51" w:rsidP="00C43F51">
      <w:pPr>
        <w:spacing w:before="0" w:beforeAutospacing="0" w:after="0" w:afterAutospacing="0" w:line="240" w:lineRule="auto"/>
        <w:rPr>
          <w:rFonts w:ascii="Times New Roman" w:hAnsi="Times New Roman" w:cs="Times New Roman"/>
        </w:rPr>
      </w:pPr>
      <w:r w:rsidRPr="00C43F51">
        <w:rPr>
          <w:rFonts w:ascii="Times New Roman" w:hAnsi="Times New Roman" w:cs="Times New Roman"/>
        </w:rPr>
        <w:t xml:space="preserve">          </w:t>
      </w:r>
      <w:r w:rsidRPr="00C43F51">
        <w:rPr>
          <w:rFonts w:ascii="Times New Roman" w:hAnsi="Times New Roman" w:cs="Times New Roman"/>
        </w:rPr>
        <w:tab/>
      </w:r>
      <w:r w:rsidRPr="00C43F51">
        <w:rPr>
          <w:rFonts w:ascii="Times New Roman" w:hAnsi="Times New Roman" w:cs="Times New Roman"/>
        </w:rPr>
        <w:tab/>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i/>
        </w:rPr>
      </w:pPr>
      <w:r w:rsidRPr="00C43F51">
        <w:rPr>
          <w:rFonts w:ascii="Times New Roman" w:hAnsi="Times New Roman" w:cs="Times New Roman"/>
        </w:rPr>
        <w:t xml:space="preserve">Библиотека </w:t>
      </w:r>
      <w:r w:rsidRPr="00C43F51">
        <w:rPr>
          <w:rFonts w:ascii="Times New Roman" w:hAnsi="Times New Roman" w:cs="Times New Roman"/>
          <w:i/>
        </w:rPr>
        <w:t xml:space="preserve">Гордана Тодоровић </w:t>
      </w:r>
      <w:r w:rsidRPr="00C43F51">
        <w:rPr>
          <w:rFonts w:ascii="Times New Roman" w:hAnsi="Times New Roman" w:cs="Times New Roman"/>
        </w:rPr>
        <w:t xml:space="preserve">у Сврљигу припада типу </w:t>
      </w:r>
      <w:r w:rsidRPr="00C43F51">
        <w:rPr>
          <w:rFonts w:ascii="Times New Roman" w:hAnsi="Times New Roman" w:cs="Times New Roman"/>
          <w:i/>
        </w:rPr>
        <w:t>јавне</w:t>
      </w:r>
      <w:r w:rsidRPr="00C43F51">
        <w:rPr>
          <w:rFonts w:ascii="Times New Roman" w:hAnsi="Times New Roman" w:cs="Times New Roman"/>
        </w:rPr>
        <w:t xml:space="preserve"> </w:t>
      </w:r>
      <w:r w:rsidRPr="00C43F51">
        <w:rPr>
          <w:rFonts w:ascii="Times New Roman" w:hAnsi="Times New Roman" w:cs="Times New Roman"/>
          <w:i/>
        </w:rPr>
        <w:t>библио-</w:t>
      </w:r>
    </w:p>
    <w:p w:rsidR="00C43F51" w:rsidRPr="00C43F51" w:rsidRDefault="00C43F51" w:rsidP="00C43F51">
      <w:pPr>
        <w:spacing w:before="0" w:beforeAutospacing="0" w:after="0" w:afterAutospacing="0" w:line="240" w:lineRule="auto"/>
        <w:ind w:left="450" w:right="521"/>
        <w:rPr>
          <w:rFonts w:ascii="Times New Roman" w:hAnsi="Times New Roman" w:cs="Times New Roman"/>
        </w:rPr>
      </w:pPr>
      <w:r w:rsidRPr="00C43F51">
        <w:rPr>
          <w:rFonts w:ascii="Times New Roman" w:hAnsi="Times New Roman" w:cs="Times New Roman"/>
          <w:i/>
        </w:rPr>
        <w:t>теке</w:t>
      </w:r>
      <w:r w:rsidRPr="00C43F51">
        <w:rPr>
          <w:rFonts w:ascii="Times New Roman" w:hAnsi="Times New Roman" w:cs="Times New Roman"/>
        </w:rPr>
        <w:t>, отвореног типа доступна свим грађанима, са идејом да разноликошћу библиотечке грађе и услугама које нуди одговори најспецифичнијим захтевима и потребама корисника.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Са едукативном, културолошком, информационом и истраживачком улогом, упућена на кориснике најразличитијих структура, независно од њиховог занимања и степена образовања,  библиотека као установе културе и центар за циркулацију информација има за циљ задовољавање општих и специфичних културних потреба, потреба за општим и научним информацијама из свих области знања и уметности, као и неговање завичајне традиције и прикупљање друге нематеријалне грађе.</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Да би библиотека успешно одговорила овим задацима потребно је обезбедити услове за ефикаснији рад: решити проблем грејања библиотечких просторија, обезбедити потребан број полица, витрина и изложбених витрина за смештај Завичајног фонда и његово излагање, витрине за смештај енциклопедија, простор за излагање актуелних публикација и публикација које су резултат властите издавачке делатности. За смештај неактуелних публикација потребно је формирати депо. Неопходно је обезбедити пулт за издавање књига. Издвајање дечјег фонда и лектире за основну и средњу школу у другу просторију омогућило би боље сналажење деце приликом претраживања књига у фонду. Решавањем проблема адекватног смештаја фондова обезбедило би се ефикасније коришћења библиотечких извора, пријатније окружење и атмосфера за рад и боравак у библиотеци.  За квалитетнији рад библиотекара на инвентарисању и каталогизацији потребно је обезбедити посебне просторије. Потребно је радити и на бољој техничкој опремљености библиотеке, јер се основни задатак библиотекара временом од </w:t>
      </w:r>
      <w:r w:rsidRPr="00C43F51">
        <w:rPr>
          <w:rFonts w:ascii="Times New Roman" w:hAnsi="Times New Roman" w:cs="Times New Roman"/>
          <w:i/>
        </w:rPr>
        <w:t>чувара књига</w:t>
      </w:r>
      <w:r w:rsidRPr="00C43F51">
        <w:rPr>
          <w:rFonts w:ascii="Times New Roman" w:hAnsi="Times New Roman" w:cs="Times New Roman"/>
        </w:rPr>
        <w:t xml:space="preserve"> окренуо ка развијању нових библиотечко – информационих служби и пружању услуга различитим категоријама корисника. С тим у вези, потребно је и перманентно образовање библиотечких радника и  њихово стручно усавршавање.</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lastRenderedPageBreak/>
        <w:t>Програмским активностима ће бити посвећена посебна пажња.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Осим књижевних вечери завичајних аутора, као и до сада,  било би добро организовати и књижевне вечари еминентних књижевника.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Проблем који треба решавати у наредној години је и уношење књига и публикација у систем COBBIS-а. И овом приликом наводимо податак да је у свим библиотекама ове величине у Србији запослен много већи број радника (од 6 до 11).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u w:val="single"/>
        </w:rPr>
      </w:pPr>
      <w:r w:rsidRPr="00C43F51">
        <w:rPr>
          <w:rFonts w:ascii="Times New Roman" w:hAnsi="Times New Roman" w:cs="Times New Roman"/>
          <w:b/>
          <w:u w:val="single"/>
        </w:rPr>
        <w:t>План рада библиотеке по месецима: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u w:val="single"/>
        </w:rPr>
      </w:pP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Јануар</w:t>
      </w: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Поводом </w:t>
      </w:r>
      <w:r w:rsidRPr="00C43F51">
        <w:rPr>
          <w:rFonts w:ascii="Times New Roman" w:hAnsi="Times New Roman" w:cs="Times New Roman"/>
          <w:i/>
        </w:rPr>
        <w:t>Божића</w:t>
      </w:r>
      <w:r w:rsidRPr="00C43F51">
        <w:rPr>
          <w:rFonts w:ascii="Times New Roman" w:hAnsi="Times New Roman" w:cs="Times New Roman"/>
        </w:rPr>
        <w:t xml:space="preserve"> изложити публикације  у којима је обрађен </w:t>
      </w:r>
      <w:r w:rsidRPr="00C43F51">
        <w:rPr>
          <w:rFonts w:ascii="Times New Roman" w:hAnsi="Times New Roman" w:cs="Times New Roman"/>
          <w:i/>
        </w:rPr>
        <w:t>Божић</w:t>
      </w:r>
      <w:r w:rsidRPr="00C43F51">
        <w:rPr>
          <w:rFonts w:ascii="Times New Roman" w:hAnsi="Times New Roman" w:cs="Times New Roman"/>
        </w:rPr>
        <w:t xml:space="preserve"> било као обичај или као тема за књижевно-уметничко дело. Текстове о </w:t>
      </w:r>
      <w:r w:rsidRPr="00C43F51">
        <w:rPr>
          <w:rFonts w:ascii="Times New Roman" w:hAnsi="Times New Roman" w:cs="Times New Roman"/>
          <w:i/>
        </w:rPr>
        <w:t>Божићу</w:t>
      </w:r>
      <w:r w:rsidRPr="00C43F51">
        <w:rPr>
          <w:rFonts w:ascii="Times New Roman" w:hAnsi="Times New Roman" w:cs="Times New Roman"/>
        </w:rPr>
        <w:t xml:space="preserve"> објавити путем средстава масовног комуницирања како би те информације биле доступне широј јавности.</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Организација изложбе књига и текстова о личности и делу </w:t>
      </w:r>
      <w:r w:rsidRPr="00C43F51">
        <w:rPr>
          <w:rFonts w:ascii="Times New Roman" w:hAnsi="Times New Roman" w:cs="Times New Roman"/>
          <w:i/>
        </w:rPr>
        <w:t>Светог Саве</w:t>
      </w:r>
      <w:r w:rsidRPr="00C43F51">
        <w:rPr>
          <w:rFonts w:ascii="Times New Roman" w:hAnsi="Times New Roman" w:cs="Times New Roman"/>
        </w:rPr>
        <w:t>.</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Рад на инвентарисању и каталогизацији.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Разговор са корисницима и размена утисака и идеја о публикацијама које су предмет њиховог интересовања.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Фебруар: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Обележити С</w:t>
      </w:r>
      <w:r w:rsidRPr="00C43F51">
        <w:rPr>
          <w:rFonts w:ascii="Times New Roman" w:hAnsi="Times New Roman" w:cs="Times New Roman"/>
          <w:i/>
        </w:rPr>
        <w:t xml:space="preserve">в. Трифун </w:t>
      </w:r>
      <w:r w:rsidRPr="00C43F51">
        <w:rPr>
          <w:rFonts w:ascii="Times New Roman" w:hAnsi="Times New Roman" w:cs="Times New Roman"/>
        </w:rPr>
        <w:t>као значајан датум у традицији и митологији српског народа. Серијом текстова о Светом Трифуну објављених путем мас медија упознати ширу јавност о значају традиције за очување идентитета народа у ери глобализације</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У сарадњи са Градским синдикатом  и Основном школом расписати литерарни конкурс поводом </w:t>
      </w:r>
      <w:r w:rsidRPr="00C43F51">
        <w:rPr>
          <w:rFonts w:ascii="Times New Roman" w:hAnsi="Times New Roman" w:cs="Times New Roman"/>
          <w:i/>
        </w:rPr>
        <w:t>8. марта</w:t>
      </w:r>
      <w:r w:rsidRPr="00C43F51">
        <w:rPr>
          <w:rFonts w:ascii="Times New Roman" w:hAnsi="Times New Roman" w:cs="Times New Roman"/>
        </w:rPr>
        <w:t xml:space="preserve"> за ученике Основне школе до четвртог разреда и тиме афирмисати писање као начин стваралаштва код најмлађих.</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Март</w:t>
      </w:r>
      <w:r w:rsidRPr="00C43F51">
        <w:rPr>
          <w:rFonts w:ascii="Times New Roman" w:hAnsi="Times New Roman" w:cs="Times New Roman"/>
          <w:b/>
        </w:rPr>
        <w:t>:</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Реализовање литерарног конкурса поводом </w:t>
      </w:r>
      <w:r w:rsidRPr="00C43F51">
        <w:rPr>
          <w:rFonts w:ascii="Times New Roman" w:hAnsi="Times New Roman" w:cs="Times New Roman"/>
          <w:i/>
        </w:rPr>
        <w:t>Осмог марта</w:t>
      </w:r>
      <w:r w:rsidRPr="00C43F51">
        <w:rPr>
          <w:rFonts w:ascii="Times New Roman" w:hAnsi="Times New Roman" w:cs="Times New Roman"/>
        </w:rPr>
        <w:t>. Најуспелијим радовима доделити књиге за успешно написан поетски рад</w:t>
      </w:r>
    </w:p>
    <w:p w:rsidR="00C43F51" w:rsidRPr="00C43F51" w:rsidRDefault="00C43F51" w:rsidP="00C43F51">
      <w:pPr>
        <w:spacing w:before="0" w:beforeAutospacing="0" w:after="0" w:afterAutospacing="0" w:line="240" w:lineRule="auto"/>
        <w:ind w:left="1260" w:right="521"/>
        <w:rPr>
          <w:rFonts w:ascii="Times New Roman" w:hAnsi="Times New Roman" w:cs="Times New Roman"/>
        </w:rPr>
      </w:pPr>
      <w:r w:rsidRPr="00C43F51">
        <w:rPr>
          <w:rFonts w:ascii="Times New Roman" w:hAnsi="Times New Roman" w:cs="Times New Roman"/>
        </w:rPr>
        <w:t xml:space="preserve"> - Изложба ликовних радова најмлађих  корисника на тему </w:t>
      </w:r>
      <w:r w:rsidRPr="00C43F51">
        <w:rPr>
          <w:rFonts w:ascii="Times New Roman" w:hAnsi="Times New Roman" w:cs="Times New Roman"/>
          <w:i/>
        </w:rPr>
        <w:t>Мајка</w:t>
      </w:r>
      <w:r w:rsidRPr="00C43F51">
        <w:rPr>
          <w:rFonts w:ascii="Times New Roman" w:hAnsi="Times New Roman" w:cs="Times New Roman"/>
        </w:rPr>
        <w:t>.</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Књижевно вече са завичајним ауторима поводом </w:t>
      </w:r>
      <w:r w:rsidRPr="00C43F51">
        <w:rPr>
          <w:rFonts w:ascii="Times New Roman" w:hAnsi="Times New Roman" w:cs="Times New Roman"/>
          <w:i/>
        </w:rPr>
        <w:t>Дана жена</w:t>
      </w:r>
      <w:r w:rsidRPr="00C43F51">
        <w:rPr>
          <w:rFonts w:ascii="Times New Roman" w:hAnsi="Times New Roman" w:cs="Times New Roman"/>
        </w:rPr>
        <w:t>.</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Изложба текстова завичајних аутора који су писали о мајци.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Формулисати анкету за кориснике која би била израз интеракције између библиотекара  и корисника и користан је показатељ о томе којим услугама су корисници задовољни, а којим од њих би се требало озбиљније позабавити.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Излагањем, представити јавности све књиге које су резултат издавачке делатности Центра за туризам, културу и спорт.</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21. Марта, </w:t>
      </w:r>
      <w:r w:rsidRPr="00C43F51">
        <w:rPr>
          <w:rFonts w:ascii="Times New Roman" w:hAnsi="Times New Roman" w:cs="Times New Roman"/>
          <w:i/>
        </w:rPr>
        <w:t>Дана поезије</w:t>
      </w:r>
      <w:r w:rsidRPr="00C43F51">
        <w:rPr>
          <w:rFonts w:ascii="Times New Roman" w:hAnsi="Times New Roman" w:cs="Times New Roman"/>
        </w:rPr>
        <w:t xml:space="preserve"> организовати вече поезије завичајних аутора. Поделити бесплатне чланске карте и тиме промовисати читање као могућност стицања нових сазанања, информација и сл.</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22. Марта, </w:t>
      </w:r>
      <w:r w:rsidRPr="00C43F51">
        <w:rPr>
          <w:rFonts w:ascii="Times New Roman" w:hAnsi="Times New Roman" w:cs="Times New Roman"/>
          <w:i/>
        </w:rPr>
        <w:t>Светског дана воде</w:t>
      </w:r>
      <w:r w:rsidRPr="00C43F51">
        <w:rPr>
          <w:rFonts w:ascii="Times New Roman" w:hAnsi="Times New Roman" w:cs="Times New Roman"/>
        </w:rPr>
        <w:t xml:space="preserve"> приредити изложбу фотографија о води, воденицама у сврљишком крају у сарадњи са Завичајном музејском збирком.</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Промоција новог часописа </w:t>
      </w:r>
      <w:r w:rsidRPr="00C43F51">
        <w:rPr>
          <w:rFonts w:ascii="Times New Roman" w:hAnsi="Times New Roman" w:cs="Times New Roman"/>
          <w:i/>
        </w:rPr>
        <w:t>Бдење</w:t>
      </w:r>
      <w:r w:rsidRPr="00C43F51">
        <w:rPr>
          <w:rFonts w:ascii="Times New Roman" w:hAnsi="Times New Roman" w:cs="Times New Roman"/>
        </w:rPr>
        <w:t>.</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Април:</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Поводом Ускрса организовати активностима које ће бити обележен овај највећи хришћански празник: излагање текстова, ликовних радова, осликавање ускршњих јаја у сарадњи са ликовном секцијом и сл.</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Обележити </w:t>
      </w:r>
      <w:r w:rsidRPr="00C43F51">
        <w:rPr>
          <w:rFonts w:ascii="Times New Roman" w:hAnsi="Times New Roman" w:cs="Times New Roman"/>
          <w:i/>
        </w:rPr>
        <w:t>Међународни дан дечје</w:t>
      </w:r>
      <w:r w:rsidRPr="00C43F51">
        <w:rPr>
          <w:rFonts w:ascii="Times New Roman" w:hAnsi="Times New Roman" w:cs="Times New Roman"/>
        </w:rPr>
        <w:t xml:space="preserve"> књиге у сарадњи са предшколском установом (разговор са предшколцима).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23. априла </w:t>
      </w:r>
      <w:r w:rsidRPr="00C43F51">
        <w:rPr>
          <w:rFonts w:ascii="Times New Roman" w:hAnsi="Times New Roman" w:cs="Times New Roman"/>
          <w:i/>
        </w:rPr>
        <w:t>Светског дана књиге</w:t>
      </w:r>
      <w:r w:rsidRPr="00C43F51">
        <w:rPr>
          <w:rFonts w:ascii="Times New Roman" w:hAnsi="Times New Roman" w:cs="Times New Roman"/>
        </w:rPr>
        <w:t xml:space="preserve"> и аутоских права формулисати анкету за кориснике која би била израз интеракције  између библиотекара и читалаца.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Доделити бесплатне чланске карте корисницима који тог дана посете библиотеку. Методом разговора обавестити кориснике о књижевним ствараоцима који су тог дана рођени ( Владимир Набоков, Дрјуон ) или умрли (Сервантес, Шекспир, де ла Вега, Жозеф Пла).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i/>
        </w:rPr>
      </w:pPr>
      <w:r w:rsidRPr="00C43F51">
        <w:rPr>
          <w:rFonts w:ascii="Times New Roman" w:hAnsi="Times New Roman" w:cs="Times New Roman"/>
          <w:b/>
          <w:i/>
        </w:rPr>
        <w:t xml:space="preserve">Мај: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Дан општине Сврљиг обележити изложбом свих издатих часописа </w:t>
      </w:r>
      <w:r w:rsidRPr="00C43F51">
        <w:rPr>
          <w:rFonts w:ascii="Times New Roman" w:hAnsi="Times New Roman" w:cs="Times New Roman"/>
          <w:i/>
        </w:rPr>
        <w:t>Бдење</w:t>
      </w:r>
      <w:r w:rsidRPr="00C43F51">
        <w:rPr>
          <w:rFonts w:ascii="Times New Roman" w:hAnsi="Times New Roman" w:cs="Times New Roman"/>
        </w:rPr>
        <w:t xml:space="preserve"> - часопис за културу, уметност и баштину.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Набавком витрина за Референтну збирку омогућити њено складиштење и истовремено и излагање.</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lastRenderedPageBreak/>
        <w:t>Набавити полице за серијске публикације чиме и оне постају доступне корисницима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Организовати тематску изложбу у холу Основне школе, поводом свечаности прославе Дана Општине.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У сарадњи са ТВ Ласер, снимити емисију о Завичајном фонду књига, коју су припремили проф. Др Недељко Богдановић и Зорица Бранковић Басарић.</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Јун:</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Обележити 17. Јун, дан оснивања </w:t>
      </w:r>
      <w:r w:rsidRPr="00C43F51">
        <w:rPr>
          <w:rFonts w:ascii="Times New Roman" w:hAnsi="Times New Roman" w:cs="Times New Roman"/>
          <w:i/>
        </w:rPr>
        <w:t>Грађанске књижнице и читаонице</w:t>
      </w:r>
      <w:r w:rsidRPr="00C43F51">
        <w:rPr>
          <w:rFonts w:ascii="Times New Roman" w:hAnsi="Times New Roman" w:cs="Times New Roman"/>
        </w:rPr>
        <w:t xml:space="preserve"> у Сврљигу (основана је 17. јуна 1935. и организована у складу са правилима које је тада прописало Министарство просвете из 1923. године.).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Приредити изложбу некњижног и књижног материјала о библиотечкој делатности и тако сагледати библиотечку делатност кроз историју.Тим поводом спровести традиционалну акција приближавања књиге корисницима уручивањем бесплатних чланских  карата ученицима првог разреда основне школе, са намером да се промовише читање као могућност учења, усвајање нових информација и сл. који је битан у процесу васпитању и образовања.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Изложити некњижни материјал и фотографије о ликовној колонији поводом њеног одржавања.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Јул:</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Изложити актуелне књиге које библиотека препоручује корисницима за читање током лета и летњег распуста (</w:t>
      </w:r>
      <w:r w:rsidRPr="00C43F51">
        <w:rPr>
          <w:rFonts w:ascii="Times New Roman" w:hAnsi="Times New Roman" w:cs="Times New Roman"/>
          <w:i/>
        </w:rPr>
        <w:t>Лето са књигом</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Набавком нових полица за књиге - извршити преуређивање књижног фонда.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Август:</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Изложба серијских публикација које библиотека набавља за децу (Забавник и Историја)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i/>
        </w:rPr>
      </w:pPr>
      <w:r w:rsidRPr="00C43F51">
        <w:rPr>
          <w:rFonts w:ascii="Times New Roman" w:hAnsi="Times New Roman" w:cs="Times New Roman"/>
        </w:rPr>
        <w:t xml:space="preserve">Поводом манифестације </w:t>
      </w:r>
      <w:r w:rsidRPr="00C43F51">
        <w:rPr>
          <w:rFonts w:ascii="Times New Roman" w:hAnsi="Times New Roman" w:cs="Times New Roman"/>
          <w:i/>
        </w:rPr>
        <w:t>Белмужијада</w:t>
      </w:r>
      <w:r w:rsidRPr="00C43F51">
        <w:rPr>
          <w:rFonts w:ascii="Times New Roman" w:hAnsi="Times New Roman" w:cs="Times New Roman"/>
        </w:rPr>
        <w:t xml:space="preserve"> приредити изложбу књижног и некњижног материјала под називом </w:t>
      </w:r>
      <w:r w:rsidRPr="00C43F51">
        <w:rPr>
          <w:rFonts w:ascii="Times New Roman" w:hAnsi="Times New Roman" w:cs="Times New Roman"/>
          <w:i/>
        </w:rPr>
        <w:t>Из Завичаја.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Организовати штанд на Белмужијади и изложити књиге и некњижни материјал у издању Центра.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Септембар:</w:t>
      </w: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Изложбом најчитанијих публикација током лета упознати кориснике са њиховим насловима и  заинтересовати их за садржај презентованих дела и мотивисати на читање као битаним процесом упознавања са светом књижено уметничких дела.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Реализовати анкету о ставовима корисника о значају уметничког доживљаја света дела за развој, васпитање и образовање деце. Сазнање о ставовима корисника смерница су за одређивање садржаја набавке потребних књига за подизање нивоа знања, информисаности и васпитања ученика и студената.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Октобар: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Дечје недеље у сарадњи са Основном школом и Ликовном секцијом организовати литерарни конкурс </w:t>
      </w:r>
      <w:r w:rsidRPr="00C43F51">
        <w:rPr>
          <w:rFonts w:ascii="Times New Roman" w:hAnsi="Times New Roman" w:cs="Times New Roman"/>
          <w:i/>
        </w:rPr>
        <w:t>Песме за моју књигу</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Са учесницима ликовне радионице направити књигу са свим њеним елементима: корице, насловна страна и сл величине 50x50. Од најуспелијих литерарних радова са реализованог конкурса </w:t>
      </w:r>
      <w:r w:rsidRPr="00C43F51">
        <w:rPr>
          <w:rFonts w:ascii="Times New Roman" w:hAnsi="Times New Roman" w:cs="Times New Roman"/>
          <w:i/>
        </w:rPr>
        <w:t xml:space="preserve">Песме за моју књигу </w:t>
      </w:r>
      <w:r w:rsidRPr="00C43F51">
        <w:rPr>
          <w:rFonts w:ascii="Times New Roman" w:hAnsi="Times New Roman" w:cs="Times New Roman"/>
        </w:rPr>
        <w:t>начинити садржај. Књигу изложити у салону библиотеке и тиме утицати на креативност и стваралаштво деце.</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Посета београдском сајму књига и реализовање набавке књига.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Новембар: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Промовисати нови број часописа </w:t>
      </w:r>
      <w:r w:rsidRPr="00C43F51">
        <w:rPr>
          <w:rFonts w:ascii="Times New Roman" w:hAnsi="Times New Roman" w:cs="Times New Roman"/>
          <w:i/>
        </w:rPr>
        <w:t>Бдење</w:t>
      </w:r>
      <w:r w:rsidRPr="00C43F51">
        <w:rPr>
          <w:rFonts w:ascii="Times New Roman" w:hAnsi="Times New Roman" w:cs="Times New Roman"/>
        </w:rPr>
        <w:t>.</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Промовисати књигу поезије добитника прве награде на конкурсу </w:t>
      </w:r>
      <w:r w:rsidRPr="00C43F51">
        <w:rPr>
          <w:rFonts w:ascii="Times New Roman" w:hAnsi="Times New Roman" w:cs="Times New Roman"/>
          <w:i/>
        </w:rPr>
        <w:t>Дани Гордане Тодоровић</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Реализовати књижевну манифестацију </w:t>
      </w:r>
      <w:r w:rsidRPr="00C43F51">
        <w:rPr>
          <w:rFonts w:ascii="Times New Roman" w:hAnsi="Times New Roman" w:cs="Times New Roman"/>
          <w:i/>
        </w:rPr>
        <w:t>Дани Гордане Тодоровић</w:t>
      </w:r>
      <w:r w:rsidRPr="00C43F51">
        <w:rPr>
          <w:rFonts w:ascii="Times New Roman" w:hAnsi="Times New Roman" w:cs="Times New Roman"/>
        </w:rPr>
        <w:t>. Поводом манифестације изложити текстове о Гордани Тодоровић и публикације које је она написала и други аутори о њој.</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Реализовати изложбу књига награђених аутора на овој песничкој манифестацији и књига које су резултат властите издавачке делатности.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Посета нишком сајму књига и реализација набавке књига.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Децембар: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Изложба публикација које су резултат издавачке делатности библиотеке.</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rPr>
      </w:pPr>
      <w:r w:rsidRPr="00C43F51">
        <w:rPr>
          <w:rFonts w:ascii="Times New Roman" w:hAnsi="Times New Roman" w:cs="Times New Roman"/>
          <w:b/>
        </w:rPr>
        <w:lastRenderedPageBreak/>
        <w:t>Још једном наглашавамо и упозоравамо да је потребно  регулисати правни статус библиотеке у складу са Законом о библиотечкој делатности ,захтевима Народне библиотеке Србије и Матичне библиотеке „Стевaн Сремац“ из Ниша, што подразумева издвајање библиотеке и формирање посебног правног лица – Библиотеке „Гордана Тодоровић“.</w:t>
      </w: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i/>
          <w:color w:val="000000"/>
          <w:lang w:val="sr-Cyrl-CS"/>
        </w:rPr>
      </w:pPr>
    </w:p>
    <w:p w:rsidR="00C43F51" w:rsidRPr="00C43F51" w:rsidRDefault="00C43F51" w:rsidP="00C43F51">
      <w:pPr>
        <w:autoSpaceDE w:val="0"/>
        <w:autoSpaceDN w:val="0"/>
        <w:adjustRightInd w:val="0"/>
        <w:spacing w:before="0" w:beforeAutospacing="0" w:after="0" w:afterAutospacing="0" w:line="240" w:lineRule="auto"/>
        <w:ind w:left="450" w:right="521" w:firstLine="810"/>
        <w:rPr>
          <w:rFonts w:ascii="Times New Roman" w:hAnsi="Times New Roman" w:cs="Times New Roman"/>
          <w:color w:val="000000"/>
        </w:rPr>
      </w:pPr>
    </w:p>
    <w:p w:rsidR="00C43F51" w:rsidRPr="00C43F51" w:rsidRDefault="00C43F51" w:rsidP="00C43F51">
      <w:pPr>
        <w:shd w:val="clear" w:color="auto" w:fill="E0E0E0"/>
        <w:spacing w:before="0" w:beforeAutospacing="0" w:after="0" w:afterAutospacing="0" w:line="240" w:lineRule="auto"/>
        <w:ind w:left="450" w:right="521" w:firstLine="810"/>
        <w:outlineLvl w:val="0"/>
        <w:rPr>
          <w:rFonts w:ascii="Times New Roman" w:hAnsi="Times New Roman" w:cs="Times New Roman"/>
          <w:b/>
          <w:lang w:val="sr-Cyrl-CS"/>
        </w:rPr>
      </w:pPr>
      <w:r w:rsidRPr="00C43F51">
        <w:rPr>
          <w:rFonts w:ascii="Times New Roman" w:hAnsi="Times New Roman" w:cs="Times New Roman"/>
          <w:b/>
        </w:rPr>
        <w:t>Издаваштво</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lang w:val="sr-Cyrl-CS"/>
        </w:rPr>
      </w:pPr>
      <w:r w:rsidRPr="00C43F51">
        <w:rPr>
          <w:rFonts w:ascii="Times New Roman" w:hAnsi="Times New Roman" w:cs="Times New Roman"/>
          <w:color w:val="000000"/>
          <w:lang w:val="sr-Cyrl-CS"/>
        </w:rPr>
        <w:t xml:space="preserve">Овај део делатности је од изузетног значаја за афирмацију стваралаца са наших простора, али и за очување и презентацију културних, географских и историјских специфичности и  вредности сврљишког краја. </w:t>
      </w:r>
    </w:p>
    <w:p w:rsidR="00C43F51" w:rsidRPr="00C43F51" w:rsidRDefault="00C43F51" w:rsidP="00C43F51">
      <w:pPr>
        <w:spacing w:before="0" w:beforeAutospacing="0" w:after="0" w:afterAutospacing="0" w:line="240" w:lineRule="auto"/>
        <w:ind w:left="426" w:right="566" w:firstLine="426"/>
        <w:rPr>
          <w:rFonts w:ascii="Times New Roman" w:hAnsi="Times New Roman" w:cs="Times New Roman"/>
          <w:lang w:val="sr-Cyrl-CS"/>
        </w:rPr>
      </w:pPr>
      <w:r w:rsidRPr="00C43F51">
        <w:rPr>
          <w:rFonts w:ascii="Times New Roman" w:hAnsi="Times New Roman" w:cs="Times New Roman"/>
          <w:lang w:val="sr-Cyrl-CS"/>
        </w:rPr>
        <w:t xml:space="preserve">       Године 2018</w:t>
      </w:r>
      <w:r w:rsidRPr="00C43F51">
        <w:rPr>
          <w:rFonts w:ascii="Times New Roman" w:hAnsi="Times New Roman" w:cs="Times New Roman"/>
          <w:b/>
          <w:lang w:val="sr-Cyrl-CS"/>
        </w:rPr>
        <w:t xml:space="preserve">. </w:t>
      </w:r>
      <w:r w:rsidRPr="00C43F51">
        <w:rPr>
          <w:rFonts w:ascii="Times New Roman" w:hAnsi="Times New Roman" w:cs="Times New Roman"/>
          <w:lang w:val="sr-Cyrl-CS"/>
        </w:rPr>
        <w:t xml:space="preserve">навршава се 85 година од рођења Гордане Тодоровић, а већ 2019. године 40 година од њене смрти. Тим поводима подсећамо се књижевног стваралаштва песникиње Гордане Тодоровић која је рођена у селу Драјинац надомак Сврљига. Из њене књижевне заоставштине остало је много писане грађе и рукописа који представљају велико откриће и иновацију за српску књижевност. </w:t>
      </w:r>
    </w:p>
    <w:p w:rsidR="00C43F51" w:rsidRPr="00C43F51" w:rsidRDefault="00C43F51" w:rsidP="00C43F51">
      <w:pPr>
        <w:spacing w:before="0" w:beforeAutospacing="0" w:after="0" w:afterAutospacing="0" w:line="240" w:lineRule="auto"/>
        <w:ind w:left="426" w:right="566" w:firstLine="426"/>
        <w:rPr>
          <w:rFonts w:ascii="Times New Roman" w:hAnsi="Times New Roman" w:cs="Times New Roman"/>
          <w:lang w:val="sr-Cyrl-CS"/>
        </w:rPr>
      </w:pPr>
      <w:r w:rsidRPr="00C43F51">
        <w:rPr>
          <w:rFonts w:ascii="Times New Roman" w:hAnsi="Times New Roman" w:cs="Times New Roman"/>
          <w:lang w:val="sr-Cyrl-CS"/>
        </w:rPr>
        <w:t xml:space="preserve">       Истраживачким радом дошло се до рукописа </w:t>
      </w:r>
      <w:r w:rsidRPr="00C43F51">
        <w:rPr>
          <w:rFonts w:ascii="Times New Roman" w:hAnsi="Times New Roman" w:cs="Times New Roman"/>
          <w:i/>
          <w:lang w:val="sr-Cyrl-CS"/>
        </w:rPr>
        <w:t xml:space="preserve">Земљи мира, </w:t>
      </w:r>
      <w:r w:rsidRPr="00C43F51">
        <w:rPr>
          <w:rFonts w:ascii="Times New Roman" w:hAnsi="Times New Roman" w:cs="Times New Roman"/>
          <w:lang w:val="sr-Cyrl-CS"/>
        </w:rPr>
        <w:t>те је потребно објединити, скенирати и архивирати овај рукопис поезије, рашчитати и укуцати песме и проверити библиографију ауторке. Такође је потрено написати предговор, коментаре и хронолошки приказ живота песникиње за приређено издање. у 2018, години Центар ће новом Збирком песама Гордане Тодоровић читаоцима открити нове песме Гордане Тодоровић које су непознате и недоступне јавности. Тиме ће њено дело већим делом бити расветљено, а широј јавности скренута пажња на њен значај за српску поезију.</w:t>
      </w:r>
    </w:p>
    <w:p w:rsidR="00C43F51" w:rsidRPr="00C43F51" w:rsidRDefault="00C43F51" w:rsidP="00C43F51">
      <w:pPr>
        <w:spacing w:before="0" w:beforeAutospacing="0" w:after="0" w:afterAutospacing="0" w:line="240" w:lineRule="auto"/>
        <w:ind w:left="426" w:right="521" w:firstLine="282"/>
        <w:rPr>
          <w:rFonts w:ascii="Times New Roman" w:hAnsi="Times New Roman" w:cs="Times New Roman"/>
          <w:color w:val="000000"/>
          <w:lang w:val="sr-Cyrl-CS"/>
        </w:rPr>
      </w:pPr>
      <w:r w:rsidRPr="00C43F51">
        <w:rPr>
          <w:rFonts w:ascii="Times New Roman" w:hAnsi="Times New Roman" w:cs="Times New Roman"/>
          <w:color w:val="000000"/>
          <w:lang w:val="sr-Cyrl-CS"/>
        </w:rPr>
        <w:t xml:space="preserve">          У издању Центра за туризам, културу и спорт већ неколико година излази часопис за књижевност, уметност и културну баштину </w:t>
      </w:r>
      <w:r w:rsidRPr="00C43F51">
        <w:rPr>
          <w:rFonts w:ascii="Times New Roman" w:hAnsi="Times New Roman" w:cs="Times New Roman"/>
          <w:i/>
          <w:color w:val="000000"/>
          <w:lang w:val="sr-Cyrl-CS"/>
        </w:rPr>
        <w:t xml:space="preserve">Бдење. </w:t>
      </w:r>
      <w:r w:rsidRPr="00C43F51">
        <w:rPr>
          <w:rFonts w:ascii="Times New Roman" w:hAnsi="Times New Roman" w:cs="Times New Roman"/>
          <w:color w:val="000000"/>
          <w:lang w:val="sr-Cyrl-CS"/>
        </w:rPr>
        <w:t>Годишње се штампају четири броја</w:t>
      </w:r>
      <w:r w:rsidRPr="00C43F51">
        <w:rPr>
          <w:rFonts w:ascii="Times New Roman" w:hAnsi="Times New Roman" w:cs="Times New Roman"/>
          <w:color w:val="000000"/>
        </w:rPr>
        <w:t>.</w:t>
      </w:r>
      <w:r w:rsidRPr="00C43F51">
        <w:rPr>
          <w:rFonts w:ascii="Times New Roman" w:hAnsi="Times New Roman" w:cs="Times New Roman"/>
          <w:color w:val="000000"/>
          <w:lang w:val="sr-Cyrl-CS"/>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rPr>
      </w:pPr>
      <w:r w:rsidRPr="00C43F51">
        <w:rPr>
          <w:rFonts w:ascii="Times New Roman" w:hAnsi="Times New Roman" w:cs="Times New Roman"/>
          <w:color w:val="000000"/>
        </w:rPr>
        <w:t xml:space="preserve">Сем часописа </w:t>
      </w:r>
      <w:r w:rsidRPr="00C43F51">
        <w:rPr>
          <w:rFonts w:ascii="Times New Roman" w:hAnsi="Times New Roman" w:cs="Times New Roman"/>
          <w:i/>
          <w:color w:val="000000"/>
        </w:rPr>
        <w:t>Бдење</w:t>
      </w:r>
      <w:r w:rsidRPr="00C43F51">
        <w:rPr>
          <w:rFonts w:ascii="Times New Roman" w:hAnsi="Times New Roman" w:cs="Times New Roman"/>
          <w:color w:val="000000"/>
        </w:rPr>
        <w:t>, у 2018. години планирано је штампање две књиге завичајних аутора, и још неколико дела познатих аутора из Сврљига и региона.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lang w:val="sr-Cyrl-CS"/>
        </w:rPr>
      </w:pPr>
      <w:r w:rsidRPr="00C43F51">
        <w:rPr>
          <w:rFonts w:ascii="Times New Roman" w:hAnsi="Times New Roman" w:cs="Times New Roman"/>
          <w:color w:val="000000"/>
          <w:lang w:val="sr-Cyrl-CS"/>
        </w:rPr>
        <w:t>Центар за туризам, културу и спорт, као издавач, отворен је за сваку врсту сарадње са ауторима са ових простора.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rPr>
      </w:pPr>
      <w:r w:rsidRPr="00C43F51">
        <w:rPr>
          <w:rFonts w:ascii="Times New Roman" w:hAnsi="Times New Roman" w:cs="Times New Roman"/>
          <w:color w:val="000000"/>
        </w:rPr>
        <w:tab/>
        <w:t xml:space="preserve"> </w:t>
      </w: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b/>
          <w:i/>
          <w:color w:val="000000"/>
          <w:lang w:val="sr-Cyrl-CS"/>
        </w:rPr>
      </w:pPr>
      <w:r w:rsidRPr="00C43F51">
        <w:rPr>
          <w:rFonts w:ascii="Times New Roman" w:hAnsi="Times New Roman" w:cs="Times New Roman"/>
          <w:b/>
          <w:i/>
          <w:color w:val="000000"/>
          <w:lang w:val="sr-Cyrl-CS"/>
        </w:rPr>
        <w:t>Информативна делатност</w:t>
      </w: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b/>
          <w:i/>
          <w:color w:val="000000"/>
          <w:lang w:val="sr-Cyrl-CS"/>
        </w:rPr>
      </w:pP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color w:val="000000"/>
        </w:rPr>
      </w:pPr>
      <w:r w:rsidRPr="00C43F51">
        <w:rPr>
          <w:rFonts w:ascii="Times New Roman" w:hAnsi="Times New Roman" w:cs="Times New Roman"/>
          <w:color w:val="000000"/>
          <w:lang w:val="sr-Cyrl-CS"/>
        </w:rPr>
        <w:t>Сва дешавања од значаја за Установу, биће презентована, као и до сада, на сајту Центра (www.kcsvrljig.rs</w:t>
      </w:r>
      <w:r w:rsidRPr="00C43F51">
        <w:rPr>
          <w:rFonts w:ascii="Times New Roman" w:hAnsi="Times New Roman" w:cs="Times New Roman"/>
          <w:color w:val="000000"/>
        </w:rPr>
        <w:t>), преко свих локалних и регионалних медијских кућа.</w:t>
      </w:r>
    </w:p>
    <w:p w:rsidR="00C43F51" w:rsidRPr="00C43F51" w:rsidRDefault="00C43F51" w:rsidP="00C43F51">
      <w:pPr>
        <w:autoSpaceDE w:val="0"/>
        <w:autoSpaceDN w:val="0"/>
        <w:adjustRightInd w:val="0"/>
        <w:spacing w:before="0" w:beforeAutospacing="0" w:after="0" w:afterAutospacing="0" w:line="240" w:lineRule="auto"/>
        <w:ind w:left="450" w:right="551" w:firstLine="966"/>
        <w:outlineLvl w:val="0"/>
        <w:rPr>
          <w:rFonts w:ascii="Times New Roman" w:hAnsi="Times New Roman" w:cs="Times New Roman"/>
          <w:i/>
          <w:color w:val="000000"/>
          <w:lang w:val="sr-Cyrl-CS"/>
        </w:rPr>
      </w:pPr>
    </w:p>
    <w:p w:rsidR="00C43F51" w:rsidRPr="00C43F51" w:rsidRDefault="00C43F51" w:rsidP="00C43F51">
      <w:pPr>
        <w:spacing w:before="0" w:beforeAutospacing="0" w:after="0" w:afterAutospacing="0" w:line="240" w:lineRule="auto"/>
        <w:ind w:left="450" w:right="551" w:firstLine="966"/>
        <w:rPr>
          <w:rFonts w:ascii="Times New Roman" w:hAnsi="Times New Roman" w:cs="Times New Roman"/>
          <w:color w:val="000000"/>
        </w:rPr>
      </w:pPr>
    </w:p>
    <w:p w:rsidR="00C43F51" w:rsidRPr="00C43F51" w:rsidRDefault="00C43F51" w:rsidP="00C43F51">
      <w:pPr>
        <w:shd w:val="clear" w:color="auto" w:fill="D9D9D9"/>
        <w:spacing w:before="0" w:beforeAutospacing="0" w:after="0" w:afterAutospacing="0" w:line="240" w:lineRule="auto"/>
        <w:ind w:left="480" w:right="551" w:firstLine="360"/>
        <w:outlineLvl w:val="0"/>
        <w:rPr>
          <w:rFonts w:ascii="Times New Roman" w:hAnsi="Times New Roman" w:cs="Times New Roman"/>
          <w:b/>
        </w:rPr>
      </w:pPr>
      <w:r w:rsidRPr="00C43F51">
        <w:rPr>
          <w:rFonts w:ascii="Times New Roman" w:hAnsi="Times New Roman" w:cs="Times New Roman"/>
          <w:b/>
        </w:rPr>
        <w:t xml:space="preserve">Завичајна музејска збирка и </w:t>
      </w:r>
      <w:r w:rsidRPr="00C43F51">
        <w:rPr>
          <w:rFonts w:ascii="Times New Roman" w:hAnsi="Times New Roman" w:cs="Times New Roman"/>
          <w:b/>
          <w:lang w:val="sr-Cyrl-CS"/>
        </w:rPr>
        <w:t>изложбена</w:t>
      </w:r>
      <w:r w:rsidRPr="00C43F51">
        <w:rPr>
          <w:rFonts w:ascii="Times New Roman" w:hAnsi="Times New Roman" w:cs="Times New Roman"/>
          <w:b/>
        </w:rPr>
        <w:t xml:space="preserve"> делатност</w:t>
      </w:r>
    </w:p>
    <w:p w:rsidR="00C43F51" w:rsidRPr="00C43F51" w:rsidRDefault="00C43F51" w:rsidP="00C43F51">
      <w:pPr>
        <w:spacing w:before="0" w:beforeAutospacing="0" w:after="0" w:afterAutospacing="0" w:line="240" w:lineRule="auto"/>
        <w:ind w:left="480" w:right="585" w:firstLine="480"/>
        <w:rPr>
          <w:rFonts w:ascii="Times New Roman" w:hAnsi="Times New Roman" w:cs="Times New Roman"/>
          <w:color w:val="000000"/>
        </w:rPr>
      </w:pPr>
      <w:r w:rsidRPr="00C43F51">
        <w:rPr>
          <w:rFonts w:ascii="Times New Roman" w:hAnsi="Times New Roman" w:cs="Times New Roman"/>
          <w:color w:val="000000"/>
        </w:rPr>
        <w:tab/>
      </w:r>
    </w:p>
    <w:p w:rsidR="00C43F51" w:rsidRPr="00C43F51" w:rsidRDefault="00C43F51" w:rsidP="00C43F51">
      <w:pPr>
        <w:spacing w:before="0" w:beforeAutospacing="0" w:after="0" w:afterAutospacing="0" w:line="240" w:lineRule="auto"/>
        <w:ind w:left="480" w:right="692" w:firstLine="612"/>
        <w:rPr>
          <w:rFonts w:ascii="Times New Roman" w:hAnsi="Times New Roman" w:cs="Times New Roman"/>
          <w:b/>
        </w:rPr>
      </w:pP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color w:val="000000"/>
        </w:rPr>
      </w:pPr>
      <w:r w:rsidRPr="00C43F51">
        <w:rPr>
          <w:rFonts w:ascii="Times New Roman" w:hAnsi="Times New Roman" w:cs="Times New Roman"/>
          <w:color w:val="000000"/>
        </w:rPr>
        <w:tab/>
        <w:t>И у 2018. години рад Завичајнe музејскe Збиркe  при Центру за туризам, културу и спорт ће се одвијати сходно постојећим законским прописима и у оквиру расположивих средстава и расположивих кадровских капацитета. Наиме, одласком у пензију Славише Миливојевића, Центар је остао без кадра обученог и квалификованог да управља Завичајном музејском збирком, па је тренутно решење изнуђено и импровизовано. Настојаћемо да у наредној години трајно решимо функционисање музејске збирке.</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color w:val="000000"/>
        </w:rPr>
      </w:pPr>
      <w:r w:rsidRPr="00C43F51">
        <w:rPr>
          <w:rFonts w:ascii="Times New Roman" w:hAnsi="Times New Roman" w:cs="Times New Roman"/>
          <w:color w:val="000000"/>
        </w:rPr>
        <w:t xml:space="preserve">Тежиште активности ће бити на реализацији пројекта изградње зграде намењене за Музејску збирку или привођења намени већ постојеће зграде. Будући да сходно актуелном буџету оснивача није могуће радове планирати од тих средстава, поред средстава оснивача биће коришћена и средства од донација у новцу као и вредности донација у материјалу и услугама. За могуће стручне активности на објекту зграде за Завичајни музеј  конкурисаће се код Министарства културе за републичка средства, а чека се и расписивање позива за међуграничну сарадњу код фонда Еврпосле уније. Наставиће се активности Музејске збирке на даљој набавци музеалија, њиховој стручној обради, инвентарисању, заштити и публикацији и савременој дигиталној обради. Набавка музеалија и библиотечког материјала ће се одвијати откупом (у оквиру опредељених средстава) и донацијама. </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color w:val="000000"/>
        </w:rPr>
      </w:pPr>
      <w:r w:rsidRPr="00C43F51">
        <w:rPr>
          <w:rFonts w:ascii="Times New Roman" w:hAnsi="Times New Roman" w:cs="Times New Roman"/>
          <w:color w:val="000000"/>
        </w:rPr>
        <w:lastRenderedPageBreak/>
        <w:t xml:space="preserve">Конзервација и рестаурација музејских предмета је важан сегмент рада и у овој години, јер су многим предметима из Збирке потребни заштитни третмани ради спречавања даљег пропадања, које је интензивније после ископавања и излагања спољашњој средини. Пошто ова средства због промене основне делатности Установе не можемо више добијати од Министарства културе, за конзервацију су ове године планирана средства из буџета. Од ових средстава наставиће се са конзерваторском радионицом Завичајног музеја из Књажевца наставак радова на одабраним предметима од гвожђа, који су најугроженији. </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r w:rsidRPr="00C43F51">
        <w:rPr>
          <w:rFonts w:ascii="Times New Roman" w:hAnsi="Times New Roman" w:cs="Times New Roman"/>
          <w:color w:val="000000"/>
        </w:rPr>
        <w:t>Завичајна музејска збирка  ће и наредне године, учествовати у археолошким и етнолошким истраживањима, која све друге сродне институције буду реализовале на територији општине Сврљиг (Балканолошки институт, Археолошки институт, Етнографски музеј, Завод за заштиту споменика културе Ниш итд.). Наставиће се пројекат Археолошког рекогносцирања на територији целе општине и ископавања на локалитету Тимакум Мајус у Нишевцу. Термин и обим ископавања ће зависити од одобрених средстава Министарства културе Републике Србије, највероватније у септембру, као и финансијске помоћи сарадника на истраживању из Француске, Универзитета у Бордоу, који су од прошле године активно укључени у све сегменте ове делатности. По завршетку свих акција ископавања, традиционално ћемо приредити јавну трибину са видео презентацијом свега што је пронађено.</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r w:rsidRPr="00C43F51">
        <w:rPr>
          <w:rFonts w:ascii="Times New Roman" w:hAnsi="Times New Roman" w:cs="Times New Roman"/>
          <w:color w:val="000000"/>
        </w:rPr>
        <w:t>И ове године се планира да се у сарадњи са одговарајућим јавним службама општине Сврљиг реше власнички односа са  приватним власницима појединих парцела, на којима су регистровани остаци објеката. Законска је обавеза да се ови ископани објекти заштитите и конзервирају кроз пројекте Завода за заштиту споменика културе из Ниша, а за добијање средстава за ове намене потребно је да део локалитета буде у општинском власништву. У циљу заштите знатно поремећених археолошких слојева пољопривредним радовима на овом локалитету, треба наставити са радом, да се  цео овај простор заштити као споменичка целина.  Искрено се надамо реализацији овог посла у току 2018. године</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r w:rsidRPr="00C43F51">
        <w:rPr>
          <w:rFonts w:ascii="Times New Roman" w:hAnsi="Times New Roman" w:cs="Times New Roman"/>
          <w:color w:val="000000"/>
        </w:rPr>
        <w:t xml:space="preserve">У оквиру издавачких активности наставиће се публиковање музеалија и свих нових сазнања из ове области у стручним часописима, као и у нашем часопису </w:t>
      </w:r>
      <w:r w:rsidRPr="00C43F51">
        <w:rPr>
          <w:rFonts w:ascii="Times New Roman" w:hAnsi="Times New Roman" w:cs="Times New Roman"/>
          <w:i/>
          <w:iCs/>
          <w:color w:val="000000"/>
        </w:rPr>
        <w:t>Бдење</w:t>
      </w:r>
      <w:r w:rsidRPr="00C43F51">
        <w:rPr>
          <w:rFonts w:ascii="Times New Roman" w:hAnsi="Times New Roman" w:cs="Times New Roman"/>
          <w:color w:val="000000"/>
        </w:rPr>
        <w:t>. За све изложбе које се буду реализовале, биће урађени одговарајући каталози.</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p>
    <w:p w:rsidR="00C43F51" w:rsidRPr="00C43F51" w:rsidRDefault="00C43F51" w:rsidP="00C43F51">
      <w:pPr>
        <w:spacing w:before="0" w:beforeAutospacing="0" w:after="0" w:afterAutospacing="0" w:line="240" w:lineRule="auto"/>
        <w:ind w:left="450" w:right="551" w:firstLine="792"/>
        <w:rPr>
          <w:rFonts w:ascii="Times New Roman" w:hAnsi="Times New Roman" w:cs="Times New Roman"/>
          <w:b/>
          <w:bCs/>
          <w:i/>
          <w:iCs/>
          <w:color w:val="000000"/>
        </w:rPr>
      </w:pPr>
      <w:r w:rsidRPr="00C43F51">
        <w:rPr>
          <w:rFonts w:ascii="Times New Roman" w:hAnsi="Times New Roman" w:cs="Times New Roman"/>
          <w:b/>
          <w:bCs/>
          <w:i/>
          <w:iCs/>
          <w:color w:val="000000"/>
        </w:rPr>
        <w:t xml:space="preserve">  Ликовна колонија </w:t>
      </w:r>
    </w:p>
    <w:p w:rsidR="00C43F51" w:rsidRPr="00C43F51" w:rsidRDefault="00C43F51" w:rsidP="00C43F51">
      <w:pPr>
        <w:spacing w:before="0" w:beforeAutospacing="0" w:after="0" w:afterAutospacing="0" w:line="240" w:lineRule="auto"/>
        <w:ind w:left="450" w:right="551" w:firstLine="792"/>
        <w:rPr>
          <w:rFonts w:ascii="Times New Roman" w:hAnsi="Times New Roman" w:cs="Times New Roman"/>
          <w:b/>
          <w:bCs/>
          <w:i/>
          <w:iCs/>
          <w:color w:val="000000"/>
        </w:rPr>
      </w:pPr>
    </w:p>
    <w:p w:rsidR="00C43F51" w:rsidRPr="00C43F51" w:rsidRDefault="00C43F51" w:rsidP="00C43F51">
      <w:pPr>
        <w:tabs>
          <w:tab w:val="left" w:pos="7560"/>
        </w:tabs>
        <w:autoSpaceDE w:val="0"/>
        <w:autoSpaceDN w:val="0"/>
        <w:adjustRightInd w:val="0"/>
        <w:spacing w:before="0" w:beforeAutospacing="0" w:after="0" w:afterAutospacing="0" w:line="240" w:lineRule="auto"/>
        <w:ind w:left="432" w:right="576" w:firstLine="792"/>
        <w:rPr>
          <w:rFonts w:ascii="Times New Roman" w:hAnsi="Times New Roman" w:cs="Times New Roman"/>
        </w:rPr>
      </w:pPr>
      <w:r w:rsidRPr="00C43F51">
        <w:rPr>
          <w:rFonts w:ascii="Times New Roman" w:hAnsi="Times New Roman" w:cs="Times New Roman"/>
        </w:rPr>
        <w:t>Друга деценија постојања једне ликовне колоније је довољно, да ова манифестација  традиционалног карактера добије значајан јубилеј</w:t>
      </w:r>
      <w:r w:rsidRPr="00C43F51">
        <w:rPr>
          <w:rFonts w:ascii="Times New Roman" w:hAnsi="Times New Roman" w:cs="Times New Roman"/>
          <w:lang w:val="sr-Cyrl-CS"/>
        </w:rPr>
        <w:t>,</w:t>
      </w:r>
      <w:r w:rsidRPr="00C43F51">
        <w:rPr>
          <w:rFonts w:ascii="Times New Roman" w:hAnsi="Times New Roman" w:cs="Times New Roman"/>
        </w:rPr>
        <w:t xml:space="preserve"> и дā културну и ликовну димензију једном малом месту као што је Сврљиг. </w:t>
      </w:r>
      <w:r w:rsidRPr="00C43F51">
        <w:rPr>
          <w:rFonts w:ascii="Times New Roman" w:hAnsi="Times New Roman" w:cs="Times New Roman"/>
          <w:b/>
          <w:bCs/>
          <w:i/>
          <w:iCs/>
          <w:color w:val="000000"/>
        </w:rPr>
        <w:t> </w:t>
      </w:r>
      <w:r w:rsidRPr="00C43F51">
        <w:rPr>
          <w:rFonts w:ascii="Times New Roman" w:hAnsi="Times New Roman" w:cs="Times New Roman"/>
          <w:color w:val="000000"/>
        </w:rPr>
        <w:t xml:space="preserve"> </w:t>
      </w:r>
      <w:r w:rsidRPr="00C43F51">
        <w:rPr>
          <w:rFonts w:ascii="Times New Roman" w:hAnsi="Times New Roman" w:cs="Times New Roman"/>
        </w:rPr>
        <w:t xml:space="preserve">Пошто се ова </w:t>
      </w:r>
      <w:r w:rsidRPr="00C43F51">
        <w:rPr>
          <w:rFonts w:ascii="Times New Roman" w:hAnsi="Times New Roman" w:cs="Times New Roman"/>
          <w:lang w:val="sr-Cyrl-CS"/>
        </w:rPr>
        <w:t>Л</w:t>
      </w:r>
      <w:r w:rsidRPr="00C43F51">
        <w:rPr>
          <w:rFonts w:ascii="Times New Roman" w:hAnsi="Times New Roman" w:cs="Times New Roman"/>
        </w:rPr>
        <w:t>иковна колонија одржала у континуитету од  14 година са мноштвом учесника, угледних уметника и преко 200 насталих њихових ликовно-естетских вредних дела, може се сврстати у ред респектабилних уметничких манифестација са широм отвореним прозором у будућност.</w:t>
      </w:r>
    </w:p>
    <w:p w:rsidR="00C43F51" w:rsidRPr="00C43F51" w:rsidRDefault="00C43F51" w:rsidP="00C43F51">
      <w:pPr>
        <w:tabs>
          <w:tab w:val="left" w:pos="7560"/>
        </w:tabs>
        <w:autoSpaceDE w:val="0"/>
        <w:autoSpaceDN w:val="0"/>
        <w:adjustRightInd w:val="0"/>
        <w:spacing w:before="0" w:beforeAutospacing="0" w:after="0" w:afterAutospacing="0" w:line="240" w:lineRule="auto"/>
        <w:ind w:left="432" w:right="576" w:firstLine="792"/>
        <w:rPr>
          <w:rFonts w:ascii="Times New Roman" w:hAnsi="Times New Roman" w:cs="Times New Roman"/>
        </w:rPr>
      </w:pPr>
      <w:r w:rsidRPr="00C43F51">
        <w:rPr>
          <w:rFonts w:ascii="Times New Roman" w:hAnsi="Times New Roman" w:cs="Times New Roman"/>
        </w:rPr>
        <w:t>Овогодишња Колонија ће се одржати традиционално крајем јуна или почетком јула, а избор сликара ће обавити Организациони одбор до краја маја.</w:t>
      </w:r>
    </w:p>
    <w:p w:rsidR="00C43F51" w:rsidRPr="00C43F51" w:rsidRDefault="00C43F51" w:rsidP="00C43F51">
      <w:pPr>
        <w:spacing w:before="0" w:beforeAutospacing="0" w:after="0" w:afterAutospacing="0" w:line="240" w:lineRule="auto"/>
        <w:ind w:left="360" w:right="585" w:firstLine="720"/>
        <w:rPr>
          <w:rFonts w:ascii="Times New Roman" w:hAnsi="Times New Roman" w:cs="Times New Roman"/>
        </w:rPr>
      </w:pPr>
    </w:p>
    <w:p w:rsidR="00C43F51" w:rsidRPr="00C43F51" w:rsidRDefault="00C43F51" w:rsidP="00C43F51">
      <w:pPr>
        <w:spacing w:before="0" w:beforeAutospacing="0" w:after="0" w:afterAutospacing="0" w:line="240" w:lineRule="auto"/>
        <w:ind w:left="360" w:right="585" w:firstLine="720"/>
        <w:rPr>
          <w:rFonts w:ascii="Times New Roman" w:hAnsi="Times New Roman" w:cs="Times New Roman"/>
        </w:rPr>
      </w:pPr>
      <w:r w:rsidRPr="00C43F51">
        <w:rPr>
          <w:rFonts w:ascii="Times New Roman" w:hAnsi="Times New Roman" w:cs="Times New Roman"/>
        </w:rPr>
        <w:t xml:space="preserve">. </w:t>
      </w:r>
      <w:r w:rsidRPr="00C43F51">
        <w:rPr>
          <w:rFonts w:ascii="Times New Roman" w:hAnsi="Times New Roman" w:cs="Times New Roman"/>
          <w:lang w:val="sr-Cyrl-CS"/>
        </w:rPr>
        <w:t xml:space="preserve">    </w:t>
      </w:r>
    </w:p>
    <w:p w:rsidR="00C43F51" w:rsidRPr="00C43F51" w:rsidRDefault="00C43F51" w:rsidP="00C43F51">
      <w:pPr>
        <w:shd w:val="clear" w:color="auto" w:fill="D9D9D9"/>
        <w:spacing w:before="0" w:beforeAutospacing="0" w:after="0" w:afterAutospacing="0" w:line="240" w:lineRule="auto"/>
        <w:ind w:left="480" w:right="551" w:firstLine="360"/>
        <w:rPr>
          <w:rFonts w:ascii="Times New Roman" w:hAnsi="Times New Roman" w:cs="Times New Roman"/>
          <w:b/>
          <w:lang w:val="sr-Cyrl-CS"/>
        </w:rPr>
      </w:pPr>
      <w:r w:rsidRPr="00C43F51">
        <w:rPr>
          <w:rFonts w:ascii="Times New Roman" w:hAnsi="Times New Roman" w:cs="Times New Roman"/>
          <w:b/>
          <w:lang w:val="sr-Cyrl-CS"/>
        </w:rPr>
        <w:t>Образовна делатност</w:t>
      </w:r>
    </w:p>
    <w:p w:rsidR="00C43F51" w:rsidRPr="00C43F51" w:rsidRDefault="00C43F51" w:rsidP="00C43F51">
      <w:pPr>
        <w:spacing w:before="0" w:beforeAutospacing="0" w:after="0" w:afterAutospacing="0" w:line="240" w:lineRule="auto"/>
        <w:ind w:left="480" w:right="551" w:firstLine="360"/>
        <w:rPr>
          <w:rFonts w:ascii="Times New Roman" w:hAnsi="Times New Roman" w:cs="Times New Roman"/>
          <w:color w:val="FF0000"/>
          <w:lang w:val="sr-Cyrl-CS"/>
        </w:rPr>
      </w:pPr>
    </w:p>
    <w:p w:rsidR="00C43F51" w:rsidRPr="00C43F51" w:rsidRDefault="00C43F51" w:rsidP="00C43F51">
      <w:pPr>
        <w:spacing w:before="0" w:beforeAutospacing="0" w:after="0" w:afterAutospacing="0" w:line="240" w:lineRule="auto"/>
        <w:ind w:left="426" w:right="551" w:firstLine="360"/>
        <w:rPr>
          <w:rFonts w:ascii="Times New Roman" w:hAnsi="Times New Roman" w:cs="Times New Roman"/>
          <w:lang w:val="sr-Cyrl-CS"/>
        </w:rPr>
      </w:pPr>
      <w:r w:rsidRPr="00C43F51">
        <w:rPr>
          <w:rFonts w:ascii="Times New Roman" w:hAnsi="Times New Roman" w:cs="Times New Roman"/>
          <w:lang w:val="sr-Cyrl-CS"/>
        </w:rPr>
        <w:t xml:space="preserve">          Центар за туризам, културу и спорт </w:t>
      </w:r>
      <w:r w:rsidRPr="00C43F51">
        <w:rPr>
          <w:rFonts w:ascii="Times New Roman" w:hAnsi="Times New Roman" w:cs="Times New Roman"/>
        </w:rPr>
        <w:t>ће своју образовну функцију наставити да реализује преко школе за основно музичко образовање, плесне  школе</w:t>
      </w:r>
      <w:r w:rsidRPr="00C43F51">
        <w:rPr>
          <w:rFonts w:ascii="Times New Roman" w:hAnsi="Times New Roman" w:cs="Times New Roman"/>
          <w:lang w:val="sr-Cyrl-CS"/>
        </w:rPr>
        <w:t>,</w:t>
      </w:r>
      <w:r w:rsidRPr="00C43F51">
        <w:rPr>
          <w:rFonts w:ascii="Times New Roman" w:hAnsi="Times New Roman" w:cs="Times New Roman"/>
        </w:rPr>
        <w:t xml:space="preserve"> ликовне школе, курсева страних језика, рецитаторске секције, школе креативног писања и других активности</w:t>
      </w:r>
      <w:r w:rsidRPr="00C43F51">
        <w:rPr>
          <w:rFonts w:ascii="Times New Roman" w:hAnsi="Times New Roman" w:cs="Times New Roman"/>
          <w:lang w:val="sr-Cyrl-CS"/>
        </w:rPr>
        <w:t xml:space="preserve">. </w:t>
      </w:r>
    </w:p>
    <w:p w:rsidR="00C43F51" w:rsidRPr="00C43F51" w:rsidRDefault="00C43F51" w:rsidP="00C43F51">
      <w:pPr>
        <w:spacing w:before="0" w:beforeAutospacing="0" w:after="0" w:afterAutospacing="0" w:line="240" w:lineRule="auto"/>
        <w:ind w:left="426" w:right="551" w:firstLine="360"/>
        <w:rPr>
          <w:rFonts w:ascii="Times New Roman" w:hAnsi="Times New Roman" w:cs="Times New Roman"/>
          <w:lang w:val="sr-Cyrl-CS"/>
        </w:rPr>
      </w:pPr>
      <w:r w:rsidRPr="00C43F51">
        <w:rPr>
          <w:rFonts w:ascii="Times New Roman" w:hAnsi="Times New Roman" w:cs="Times New Roman"/>
          <w:lang w:val="sr-Cyrl-CS"/>
        </w:rPr>
        <w:tab/>
        <w:t>И у овој години наставу у музичкој школи изводиће  наставници музичког из Основне школе  по уговору о допунском раду, јер је и даље на снази Закон о забрани запошљавања, а сем тога далеко су мања издвајања средстава за зараде наставника. Они ће бити ангажовани до краја школске 2017/2018, а након тога мора се донети одлука о судбини музичке школе.</w:t>
      </w:r>
    </w:p>
    <w:p w:rsidR="00C43F51" w:rsidRPr="00C43F51" w:rsidRDefault="00C43F51" w:rsidP="00C43F51">
      <w:pPr>
        <w:spacing w:before="0" w:beforeAutospacing="0" w:after="0" w:afterAutospacing="0" w:line="240" w:lineRule="auto"/>
        <w:ind w:left="426" w:right="551" w:firstLine="360"/>
        <w:rPr>
          <w:rFonts w:ascii="Times New Roman" w:hAnsi="Times New Roman" w:cs="Times New Roman"/>
          <w:lang w:val="sr-Cyrl-CS"/>
        </w:rPr>
      </w:pPr>
      <w:r w:rsidRPr="00C43F51">
        <w:rPr>
          <w:rFonts w:ascii="Times New Roman" w:hAnsi="Times New Roman" w:cs="Times New Roman"/>
          <w:lang w:val="sr-Cyrl-CS"/>
        </w:rPr>
        <w:tab/>
        <w:t>Од 2013. године у сарадњи са Народним универзитетом у Нишу, почела је организација курсева страних језика. И у 2017. ова активност је настављена а исто се планира и за 2018. годину, а зависно од интересовања, биће организовани и други курсеви.</w:t>
      </w:r>
    </w:p>
    <w:p w:rsidR="00C43F51" w:rsidRPr="00C43F51" w:rsidRDefault="00C43F51" w:rsidP="00C43F51">
      <w:pPr>
        <w:spacing w:before="0" w:beforeAutospacing="0" w:after="0" w:afterAutospacing="0" w:line="240" w:lineRule="auto"/>
        <w:ind w:left="426" w:right="566"/>
        <w:rPr>
          <w:rFonts w:ascii="Times New Roman" w:hAnsi="Times New Roman" w:cs="Times New Roman"/>
          <w:lang w:val="sr-Cyrl-CS"/>
        </w:rPr>
      </w:pPr>
      <w:r w:rsidRPr="00C43F51">
        <w:rPr>
          <w:rFonts w:ascii="Times New Roman" w:hAnsi="Times New Roman" w:cs="Times New Roman"/>
          <w:color w:val="FF0000"/>
          <w:lang w:val="sr-Cyrl-CS"/>
        </w:rPr>
        <w:tab/>
      </w:r>
      <w:r w:rsidRPr="00C43F51">
        <w:rPr>
          <w:rFonts w:ascii="Times New Roman" w:hAnsi="Times New Roman" w:cs="Times New Roman"/>
          <w:color w:val="FF0000"/>
          <w:lang w:val="sr-Cyrl-CS"/>
        </w:rPr>
        <w:tab/>
      </w:r>
      <w:r w:rsidRPr="00C43F51">
        <w:rPr>
          <w:rFonts w:ascii="Times New Roman" w:hAnsi="Times New Roman" w:cs="Times New Roman"/>
          <w:lang w:val="sr-Cyrl-CS"/>
        </w:rPr>
        <w:t xml:space="preserve">Од 2018. године кренуће се са реализацијом Школе креативног   писања. Општина Сврљиг има богату књижевну и језичку традицију што је чини важним местом на карти српске </w:t>
      </w:r>
      <w:r w:rsidRPr="00C43F51">
        <w:rPr>
          <w:rFonts w:ascii="Times New Roman" w:hAnsi="Times New Roman" w:cs="Times New Roman"/>
          <w:lang w:val="sr-Cyrl-CS"/>
        </w:rPr>
        <w:lastRenderedPageBreak/>
        <w:t xml:space="preserve">писмености и књижевности. Потребно је обезбедити долазећим младим генерацијама могућност усавршавања на пољу културе читања и писања. </w:t>
      </w:r>
      <w:r w:rsidRPr="00C43F51">
        <w:rPr>
          <w:rFonts w:ascii="Times New Roman" w:hAnsi="Times New Roman" w:cs="Times New Roman"/>
          <w:i/>
          <w:lang w:val="sr-Cyrl-CS"/>
        </w:rPr>
        <w:t xml:space="preserve">Школа креативног писања </w:t>
      </w:r>
      <w:r w:rsidRPr="00C43F51">
        <w:rPr>
          <w:rFonts w:ascii="Times New Roman" w:hAnsi="Times New Roman" w:cs="Times New Roman"/>
          <w:lang w:val="sr-Cyrl-CS"/>
        </w:rPr>
        <w:t>омогућује ученицима свих узраста савладавање теоријских знања из културе читања и писања у историји човечанства и практичан рад са стручним наставником на оригиналним, самосталним и експерименталним текстовима полазника школе.</w:t>
      </w:r>
    </w:p>
    <w:p w:rsidR="00C43F51" w:rsidRPr="00C43F51" w:rsidRDefault="00C43F51" w:rsidP="00C43F51">
      <w:pPr>
        <w:spacing w:before="0" w:beforeAutospacing="0" w:after="0" w:afterAutospacing="0" w:line="240" w:lineRule="auto"/>
        <w:ind w:left="426" w:right="566"/>
        <w:rPr>
          <w:rFonts w:ascii="Times New Roman" w:hAnsi="Times New Roman" w:cs="Times New Roman"/>
          <w:lang w:val="sr-Cyrl-CS"/>
        </w:rPr>
      </w:pPr>
      <w:r w:rsidRPr="00C43F51">
        <w:rPr>
          <w:rFonts w:ascii="Times New Roman" w:hAnsi="Times New Roman" w:cs="Times New Roman"/>
          <w:lang w:val="sr-Cyrl-CS"/>
        </w:rPr>
        <w:tab/>
      </w:r>
      <w:r w:rsidRPr="00C43F51">
        <w:rPr>
          <w:rFonts w:ascii="Times New Roman" w:hAnsi="Times New Roman" w:cs="Times New Roman"/>
          <w:lang w:val="sr-Cyrl-CS"/>
        </w:rPr>
        <w:tab/>
        <w:t xml:space="preserve">Новина у функционисању Центра је и </w:t>
      </w:r>
      <w:r w:rsidRPr="00C43F51">
        <w:rPr>
          <w:rFonts w:ascii="Times New Roman" w:hAnsi="Times New Roman" w:cs="Times New Roman"/>
          <w:i/>
          <w:lang w:val="sr-Cyrl-CS"/>
        </w:rPr>
        <w:t>рецитаторска секција</w:t>
      </w:r>
      <w:r w:rsidRPr="00C43F51">
        <w:rPr>
          <w:rFonts w:ascii="Times New Roman" w:hAnsi="Times New Roman" w:cs="Times New Roman"/>
          <w:lang w:val="sr-Cyrl-CS"/>
        </w:rPr>
        <w:t>. Рецитаторска секција омогућиће ученицима свих узраста рад са стручним наставником на изговору и изражајном казивању текста. Код талентованих ученика потребно је развити литерарни сензибилитет и језички потенцијал а корекцијом недостатака унапредити однос младих рецитатора према изражавању и начину казивања текста.</w:t>
      </w:r>
    </w:p>
    <w:p w:rsidR="00C43F51" w:rsidRPr="00C43F51" w:rsidRDefault="00C43F51" w:rsidP="00C43F51">
      <w:pPr>
        <w:spacing w:before="0" w:beforeAutospacing="0" w:after="0" w:afterAutospacing="0" w:line="240" w:lineRule="auto"/>
        <w:ind w:left="480" w:right="551" w:firstLine="360"/>
        <w:rPr>
          <w:rFonts w:ascii="Times New Roman" w:hAnsi="Times New Roman" w:cs="Times New Roman"/>
          <w:color w:val="FF0000"/>
          <w:lang w:val="sr-Cyrl-CS"/>
        </w:rPr>
      </w:pPr>
    </w:p>
    <w:p w:rsidR="00C43F51" w:rsidRPr="00C43F51" w:rsidRDefault="00C43F51" w:rsidP="00C43F51">
      <w:pPr>
        <w:spacing w:before="0" w:beforeAutospacing="0" w:after="0" w:afterAutospacing="0" w:line="240" w:lineRule="auto"/>
        <w:ind w:right="551"/>
        <w:rPr>
          <w:rFonts w:ascii="Times New Roman" w:hAnsi="Times New Roman" w:cs="Times New Roman"/>
          <w:color w:val="FF0000"/>
          <w:lang w:val="sr-Cyrl-CS"/>
        </w:rPr>
      </w:pPr>
    </w:p>
    <w:p w:rsidR="00C43F51" w:rsidRPr="00C43F51" w:rsidRDefault="00C43F51" w:rsidP="00C43F51">
      <w:pPr>
        <w:shd w:val="clear" w:color="auto" w:fill="CCCCCC"/>
        <w:autoSpaceDE w:val="0"/>
        <w:autoSpaceDN w:val="0"/>
        <w:adjustRightInd w:val="0"/>
        <w:spacing w:before="0" w:beforeAutospacing="0" w:after="0" w:afterAutospacing="0" w:line="240" w:lineRule="auto"/>
        <w:ind w:left="480" w:right="551" w:firstLine="360"/>
        <w:rPr>
          <w:rFonts w:ascii="Times New Roman" w:hAnsi="Times New Roman" w:cs="Times New Roman"/>
          <w:b/>
          <w:bCs/>
          <w:lang w:val="sr-Cyrl-CS"/>
        </w:rPr>
      </w:pPr>
      <w:r w:rsidRPr="00C43F51">
        <w:rPr>
          <w:rFonts w:ascii="Times New Roman" w:hAnsi="Times New Roman" w:cs="Times New Roman"/>
          <w:b/>
          <w:lang w:val="sr-Cyrl-CS"/>
        </w:rPr>
        <w:t xml:space="preserve">Културно </w:t>
      </w:r>
      <w:r w:rsidRPr="00C43F51">
        <w:rPr>
          <w:rFonts w:ascii="Times New Roman" w:hAnsi="Times New Roman" w:cs="Times New Roman"/>
          <w:b/>
          <w:bCs/>
          <w:lang w:val="sr-Cyrl-CS"/>
        </w:rPr>
        <w:t>забавна делатност и традиционалне манифестације</w:t>
      </w:r>
    </w:p>
    <w:p w:rsidR="00C43F51" w:rsidRPr="00C43F51" w:rsidRDefault="00C43F51" w:rsidP="00C43F51">
      <w:pPr>
        <w:autoSpaceDE w:val="0"/>
        <w:autoSpaceDN w:val="0"/>
        <w:adjustRightInd w:val="0"/>
        <w:spacing w:before="0" w:beforeAutospacing="0" w:after="0" w:afterAutospacing="0" w:line="240" w:lineRule="auto"/>
        <w:ind w:right="551"/>
        <w:outlineLvl w:val="0"/>
        <w:rPr>
          <w:rFonts w:ascii="Times New Roman" w:hAnsi="Times New Roman" w:cs="Times New Roman"/>
          <w:b/>
          <w:bCs/>
          <w:i/>
          <w:u w:val="single"/>
        </w:rPr>
      </w:pPr>
    </w:p>
    <w:p w:rsidR="00C43F51" w:rsidRPr="00C43F51" w:rsidRDefault="00C43F51" w:rsidP="00C43F51">
      <w:pPr>
        <w:autoSpaceDE w:val="0"/>
        <w:autoSpaceDN w:val="0"/>
        <w:adjustRightInd w:val="0"/>
        <w:spacing w:before="0" w:beforeAutospacing="0" w:after="0" w:afterAutospacing="0" w:line="240" w:lineRule="auto"/>
        <w:ind w:left="450" w:right="551" w:firstLine="870"/>
        <w:outlineLvl w:val="0"/>
        <w:rPr>
          <w:rFonts w:ascii="Times New Roman" w:hAnsi="Times New Roman" w:cs="Times New Roman"/>
          <w:b/>
          <w:bCs/>
          <w:i/>
        </w:rPr>
      </w:pPr>
      <w:r w:rsidRPr="00C43F51">
        <w:rPr>
          <w:rFonts w:ascii="Times New Roman" w:hAnsi="Times New Roman" w:cs="Times New Roman"/>
          <w:b/>
          <w:bCs/>
          <w:i/>
        </w:rPr>
        <w:t>Божићни фестивал</w:t>
      </w:r>
    </w:p>
    <w:p w:rsidR="00C43F51" w:rsidRPr="00C43F51" w:rsidRDefault="00C43F51" w:rsidP="00C43F51">
      <w:pPr>
        <w:autoSpaceDE w:val="0"/>
        <w:autoSpaceDN w:val="0"/>
        <w:adjustRightInd w:val="0"/>
        <w:spacing w:before="0" w:beforeAutospacing="0" w:after="0" w:afterAutospacing="0" w:line="240" w:lineRule="auto"/>
        <w:ind w:left="450" w:right="551" w:firstLine="870"/>
        <w:outlineLvl w:val="0"/>
        <w:rPr>
          <w:rFonts w:ascii="Times New Roman" w:hAnsi="Times New Roman" w:cs="Times New Roman"/>
          <w:bCs/>
        </w:rPr>
      </w:pPr>
      <w:r w:rsidRPr="00C43F51">
        <w:rPr>
          <w:rFonts w:ascii="Times New Roman" w:hAnsi="Times New Roman" w:cs="Times New Roman"/>
          <w:bCs/>
        </w:rPr>
        <w:t xml:space="preserve">У богатом програму од краја 2017. до 15.01.2018.г. биће организовано  више програма: од концерта фолклорне секције, концерата регионалних  музичких група, ди џеј вечери, књижевних вечери, хуманитарне аукције, позоришне представе... </w:t>
      </w:r>
    </w:p>
    <w:p w:rsidR="00C43F51" w:rsidRPr="00C43F51" w:rsidRDefault="00C43F51" w:rsidP="00C43F51">
      <w:pPr>
        <w:autoSpaceDE w:val="0"/>
        <w:autoSpaceDN w:val="0"/>
        <w:adjustRightInd w:val="0"/>
        <w:spacing w:before="0" w:beforeAutospacing="0" w:after="0" w:afterAutospacing="0" w:line="240" w:lineRule="auto"/>
        <w:ind w:left="450" w:right="551" w:firstLine="870"/>
        <w:outlineLvl w:val="0"/>
        <w:rPr>
          <w:rFonts w:ascii="Times New Roman" w:hAnsi="Times New Roman" w:cs="Times New Roman"/>
          <w:bCs/>
        </w:rPr>
      </w:pPr>
      <w:r w:rsidRPr="00C43F51">
        <w:rPr>
          <w:rFonts w:ascii="Times New Roman" w:hAnsi="Times New Roman" w:cs="Times New Roman"/>
          <w:bCs/>
        </w:rPr>
        <w:t xml:space="preserve"> Божићни фестивал има већ своју препознатљивост и шарм и треба га неговати, нарочито због његовог хуманитарног карактера. Наиме, сва средства која се прикупе током фестивала уплаћују се у хуманитарне сврхе.</w:t>
      </w:r>
    </w:p>
    <w:p w:rsidR="00C43F51" w:rsidRPr="00C43F51" w:rsidRDefault="00C43F51" w:rsidP="00C43F51">
      <w:pPr>
        <w:spacing w:before="0" w:beforeAutospacing="0" w:after="0" w:afterAutospacing="0" w:line="240" w:lineRule="auto"/>
        <w:ind w:left="1284" w:right="525" w:firstLine="66"/>
        <w:rPr>
          <w:rFonts w:ascii="Times New Roman" w:hAnsi="Times New Roman" w:cs="Times New Roman"/>
          <w:b/>
          <w:i/>
        </w:rPr>
      </w:pPr>
      <w:r w:rsidRPr="00C43F51">
        <w:rPr>
          <w:rFonts w:ascii="Times New Roman" w:hAnsi="Times New Roman" w:cs="Times New Roman"/>
          <w:b/>
          <w:i/>
          <w:lang w:val="sr-Cyrl-CS"/>
        </w:rPr>
        <w:t>Сурети села</w:t>
      </w:r>
    </w:p>
    <w:p w:rsidR="00C43F51" w:rsidRPr="00C43F51" w:rsidRDefault="00C43F51" w:rsidP="00C43F51">
      <w:pPr>
        <w:autoSpaceDE w:val="0"/>
        <w:autoSpaceDN w:val="0"/>
        <w:adjustRightInd w:val="0"/>
        <w:spacing w:before="0" w:beforeAutospacing="0" w:after="0" w:afterAutospacing="0" w:line="240" w:lineRule="auto"/>
        <w:ind w:left="450" w:right="551" w:firstLine="900"/>
        <w:outlineLvl w:val="0"/>
        <w:rPr>
          <w:rFonts w:ascii="Times New Roman" w:hAnsi="Times New Roman" w:cs="Times New Roman"/>
          <w:lang w:val="sr-Cyrl-CS"/>
        </w:rPr>
      </w:pPr>
      <w:r w:rsidRPr="00C43F51">
        <w:rPr>
          <w:rFonts w:ascii="Times New Roman" w:hAnsi="Times New Roman" w:cs="Times New Roman"/>
          <w:lang w:val="sr-Cyrl-CS"/>
        </w:rPr>
        <w:t xml:space="preserve">После десетогодишње паузе поново се од 2011. одине организују Сусрети села сврљишке општине. Иако нимало лак задатак, ова манифестација је до сада организована на завидном нивоу и поред низа познатих  проблема који  је прате, пре свега због све мањег броја младих људи на селу. </w:t>
      </w:r>
    </w:p>
    <w:p w:rsidR="00C43F51" w:rsidRPr="00C43F51" w:rsidRDefault="00C43F51" w:rsidP="00C43F51">
      <w:pPr>
        <w:autoSpaceDE w:val="0"/>
        <w:autoSpaceDN w:val="0"/>
        <w:adjustRightInd w:val="0"/>
        <w:spacing w:before="0" w:beforeAutospacing="0" w:after="0" w:afterAutospacing="0" w:line="240" w:lineRule="auto"/>
        <w:ind w:left="450" w:right="551" w:firstLine="900"/>
        <w:outlineLvl w:val="0"/>
        <w:rPr>
          <w:rFonts w:ascii="Times New Roman" w:hAnsi="Times New Roman" w:cs="Times New Roman"/>
          <w:lang w:val="sr-Cyrl-CS"/>
        </w:rPr>
      </w:pPr>
      <w:r w:rsidRPr="00C43F51">
        <w:rPr>
          <w:rFonts w:ascii="Times New Roman" w:hAnsi="Times New Roman" w:cs="Times New Roman"/>
          <w:lang w:val="sr-Cyrl-CS"/>
        </w:rPr>
        <w:tab/>
        <w:t xml:space="preserve">У наредном периоду треба радити на укључивању што већег броја села, а припреме почети већ почетком пролећа. </w:t>
      </w:r>
    </w:p>
    <w:p w:rsidR="00C43F51" w:rsidRPr="00C43F51" w:rsidRDefault="00C43F51" w:rsidP="00C43F51">
      <w:pPr>
        <w:autoSpaceDE w:val="0"/>
        <w:autoSpaceDN w:val="0"/>
        <w:adjustRightInd w:val="0"/>
        <w:spacing w:before="0" w:beforeAutospacing="0" w:after="0" w:afterAutospacing="0" w:line="240" w:lineRule="auto"/>
        <w:ind w:left="960" w:right="551" w:firstLine="360"/>
        <w:outlineLvl w:val="0"/>
        <w:rPr>
          <w:rFonts w:ascii="Times New Roman" w:hAnsi="Times New Roman" w:cs="Times New Roman"/>
          <w:b/>
          <w:i/>
          <w:lang w:val="sr-Cyrl-CS"/>
        </w:rPr>
      </w:pPr>
      <w:r w:rsidRPr="00C43F51">
        <w:rPr>
          <w:rFonts w:ascii="Times New Roman" w:hAnsi="Times New Roman" w:cs="Times New Roman"/>
          <w:b/>
          <w:i/>
          <w:lang w:val="sr-Cyrl-CS"/>
        </w:rPr>
        <w:t xml:space="preserve">Видовдански турнир у малом фудбалу </w:t>
      </w:r>
    </w:p>
    <w:p w:rsidR="00C43F51" w:rsidRPr="00C43F51" w:rsidRDefault="00C43F51" w:rsidP="00C43F51">
      <w:pPr>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lang w:val="sr-Cyrl-CS"/>
        </w:rPr>
      </w:pPr>
      <w:r w:rsidRPr="00C43F51">
        <w:rPr>
          <w:rFonts w:ascii="Times New Roman" w:hAnsi="Times New Roman" w:cs="Times New Roman"/>
          <w:lang w:val="sr-Cyrl-CS"/>
        </w:rPr>
        <w:t xml:space="preserve">        Ово је  манифестација </w:t>
      </w:r>
      <w:r w:rsidRPr="00C43F51">
        <w:rPr>
          <w:rFonts w:ascii="Times New Roman" w:hAnsi="Times New Roman" w:cs="Times New Roman"/>
        </w:rPr>
        <w:t xml:space="preserve">која већ шест деценија непрекидно траје </w:t>
      </w:r>
      <w:r w:rsidRPr="00C43F51">
        <w:rPr>
          <w:rFonts w:ascii="Times New Roman" w:hAnsi="Times New Roman" w:cs="Times New Roman"/>
          <w:lang w:val="sr-Cyrl-CS"/>
        </w:rPr>
        <w:t xml:space="preserve"> и треба је сачувати и унапређивати. </w:t>
      </w:r>
    </w:p>
    <w:p w:rsidR="00C43F51" w:rsidRPr="00C43F51" w:rsidRDefault="00C43F51" w:rsidP="00C43F51">
      <w:pPr>
        <w:autoSpaceDE w:val="0"/>
        <w:autoSpaceDN w:val="0"/>
        <w:adjustRightInd w:val="0"/>
        <w:spacing w:before="0" w:beforeAutospacing="0" w:after="0" w:afterAutospacing="0" w:line="240" w:lineRule="auto"/>
        <w:ind w:left="1056" w:right="551"/>
        <w:outlineLvl w:val="0"/>
        <w:rPr>
          <w:rFonts w:ascii="Times New Roman" w:hAnsi="Times New Roman" w:cs="Times New Roman"/>
          <w:b/>
          <w:i/>
          <w:lang w:val="sr-Cyrl-CS"/>
        </w:rPr>
      </w:pPr>
      <w:r w:rsidRPr="00C43F51">
        <w:rPr>
          <w:rFonts w:ascii="Times New Roman" w:hAnsi="Times New Roman" w:cs="Times New Roman"/>
          <w:b/>
          <w:i/>
          <w:lang w:val="sr-Cyrl-CS"/>
        </w:rPr>
        <w:t xml:space="preserve">    Турнир у баскету</w:t>
      </w:r>
    </w:p>
    <w:p w:rsidR="00C43F51" w:rsidRPr="00C43F51" w:rsidRDefault="00C43F51" w:rsidP="00C43F51">
      <w:pPr>
        <w:autoSpaceDE w:val="0"/>
        <w:autoSpaceDN w:val="0"/>
        <w:adjustRightInd w:val="0"/>
        <w:spacing w:before="0" w:beforeAutospacing="0" w:after="0" w:afterAutospacing="0" w:line="240" w:lineRule="auto"/>
        <w:ind w:left="450" w:right="551" w:firstLine="486"/>
        <w:outlineLvl w:val="0"/>
        <w:rPr>
          <w:rFonts w:ascii="Times New Roman" w:hAnsi="Times New Roman" w:cs="Times New Roman"/>
          <w:lang w:val="sr-Cyrl-CS"/>
        </w:rPr>
      </w:pPr>
      <w:r w:rsidRPr="00C43F51">
        <w:rPr>
          <w:rFonts w:ascii="Times New Roman" w:hAnsi="Times New Roman" w:cs="Times New Roman"/>
          <w:bCs/>
          <w:lang w:val="sr-Cyrl-CS"/>
        </w:rPr>
        <w:t xml:space="preserve"> Једна је од млађих манифестација, коју организујемо у сарадњи са Канцеларијом за младе. Занимљивост овог турнира је да на њему учествују екипе из целе Србије (Београда, Пожаревца, Ниша, Књажевца). Иако изазива мање интересовање од турнира у малом фудбалу, чинимо напоре да из године у годину то постане још једна препознатљивост наше општине.</w:t>
      </w:r>
      <w:r w:rsidRPr="00C43F51">
        <w:rPr>
          <w:rFonts w:ascii="Times New Roman" w:hAnsi="Times New Roman" w:cs="Times New Roman"/>
          <w:lang w:val="sr-Cyrl-CS"/>
        </w:rPr>
        <w:t xml:space="preserve"> Турнир у баскету има лепу будућност и наставићемо да га унапређујемо и свакако одржимо, јер се овом спорту последњих година придаје посебна пажња у општини кроз рад Кошаркашког клуба, који окупља завидан број деце.</w:t>
      </w:r>
    </w:p>
    <w:p w:rsidR="00C43F51" w:rsidRPr="00C43F51" w:rsidRDefault="00C43F51" w:rsidP="00C43F51">
      <w:pPr>
        <w:autoSpaceDE w:val="0"/>
        <w:autoSpaceDN w:val="0"/>
        <w:adjustRightInd w:val="0"/>
        <w:spacing w:before="0" w:beforeAutospacing="0" w:after="0" w:afterAutospacing="0" w:line="240" w:lineRule="auto"/>
        <w:ind w:left="708" w:right="551" w:firstLine="348"/>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Белмужијада </w:t>
      </w:r>
    </w:p>
    <w:p w:rsidR="00C43F51" w:rsidRPr="00C43F51" w:rsidRDefault="00C43F51" w:rsidP="00C43F51">
      <w:pPr>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Cs/>
          <w:lang w:val="sr-Cyrl-CS"/>
        </w:rPr>
      </w:pPr>
      <w:r w:rsidRPr="00C43F51">
        <w:rPr>
          <w:rFonts w:ascii="Times New Roman" w:hAnsi="Times New Roman" w:cs="Times New Roman"/>
          <w:bCs/>
          <w:lang w:val="sr-Cyrl-CS"/>
        </w:rPr>
        <w:t xml:space="preserve">        Белмужијада је постала препознатљива и ван овог региона. Организована са циљем да се промовише град Сврљиг и сврљишка општина, да се промовише компаративна предност овог краја у узгајању здравих пољопривредних производа и наравно да се промовишу сврљишки привредни потенцијали, у претходних девет година оправдала је своје постојање.</w:t>
      </w:r>
    </w:p>
    <w:p w:rsidR="00C43F51" w:rsidRPr="00C43F51" w:rsidRDefault="00C43F51" w:rsidP="00C43F51">
      <w:pPr>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Cs/>
        </w:rPr>
      </w:pPr>
      <w:r w:rsidRPr="00C43F51">
        <w:rPr>
          <w:rFonts w:ascii="Times New Roman" w:hAnsi="Times New Roman" w:cs="Times New Roman"/>
          <w:bCs/>
          <w:lang w:val="sr-Cyrl-CS"/>
        </w:rPr>
        <w:t xml:space="preserve">       Ове године то ће бити 13.  Белмужијада. Генерално, потребно је у будућности, сем  забаве за локално становништво, програм осмислити тако да се адекватним понудом сврљишких специфичности (музичких, етнолошких, фолклорних, кулинарских...) привуче што већи број гостију из целе Србије, да им се омогући да потроше  свој новац, и да са Белмужијаде понесу што повољније утиске о могућностима сврљишке општине у сваком смислу.</w:t>
      </w:r>
      <w:r w:rsidRPr="00C43F51">
        <w:rPr>
          <w:rFonts w:ascii="Times New Roman" w:hAnsi="Times New Roman" w:cs="Times New Roman"/>
          <w:bCs/>
        </w:rPr>
        <w:t xml:space="preserve"> За 2018. и за наредне године наставићемо да инсистирамо да програм буде конципиран тако да потенцира изворност, укључивањем у програм што више  изворних фолклорних програмима.</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Сабор гајдаша </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Cs/>
          <w:lang w:val="sr-Cyrl-CS"/>
        </w:rPr>
      </w:pPr>
      <w:r w:rsidRPr="00C43F51">
        <w:rPr>
          <w:rFonts w:ascii="Times New Roman" w:hAnsi="Times New Roman" w:cs="Times New Roman"/>
          <w:bCs/>
          <w:lang w:val="sr-Cyrl-CS"/>
        </w:rPr>
        <w:t xml:space="preserve">         Сабор гајдаша је јединствена манифестација у Србији. Отргнути од заборава овај стари народни инструмент, приоритетни је циљ постављен још пре десет годин</w:t>
      </w:r>
      <w:r w:rsidRPr="00C43F51">
        <w:rPr>
          <w:rFonts w:ascii="Times New Roman" w:hAnsi="Times New Roman" w:cs="Times New Roman"/>
          <w:bCs/>
        </w:rPr>
        <w:t>а</w:t>
      </w:r>
      <w:r w:rsidRPr="00C43F51">
        <w:rPr>
          <w:rFonts w:ascii="Times New Roman" w:hAnsi="Times New Roman" w:cs="Times New Roman"/>
          <w:bCs/>
          <w:lang w:val="sr-Cyrl-CS"/>
        </w:rPr>
        <w:t xml:space="preserve"> када је одржан први гајдашки сабор.</w:t>
      </w:r>
    </w:p>
    <w:p w:rsidR="00C43F51" w:rsidRPr="00C43F51" w:rsidRDefault="00C43F51" w:rsidP="00C43F51">
      <w:pPr>
        <w:spacing w:before="0" w:beforeAutospacing="0" w:after="0" w:afterAutospacing="0" w:line="240" w:lineRule="auto"/>
        <w:ind w:left="480" w:right="525" w:firstLine="228"/>
        <w:rPr>
          <w:rFonts w:ascii="Times New Roman" w:hAnsi="Times New Roman" w:cs="Times New Roman"/>
        </w:rPr>
      </w:pPr>
      <w:r w:rsidRPr="00C43F51">
        <w:rPr>
          <w:rFonts w:ascii="Times New Roman" w:hAnsi="Times New Roman" w:cs="Times New Roman"/>
          <w:lang w:val="sr-Cyrl-CS"/>
        </w:rPr>
        <w:lastRenderedPageBreak/>
        <w:t xml:space="preserve">           </w:t>
      </w:r>
      <w:r w:rsidRPr="00C43F51">
        <w:rPr>
          <w:rFonts w:ascii="Times New Roman" w:hAnsi="Times New Roman" w:cs="Times New Roman"/>
          <w:lang w:val="sr-Cyrl-CS"/>
        </w:rPr>
        <w:tab/>
        <w:t xml:space="preserve">Већ започета интернационализација Сабора биће настављена. Списак учесника биће  проширен и на </w:t>
      </w:r>
      <w:r w:rsidRPr="00C43F51">
        <w:rPr>
          <w:rFonts w:ascii="Times New Roman" w:hAnsi="Times New Roman" w:cs="Times New Roman"/>
        </w:rPr>
        <w:t>друге суседне земље.</w:t>
      </w:r>
    </w:p>
    <w:p w:rsidR="00C43F51" w:rsidRPr="00C43F51" w:rsidRDefault="00C43F51" w:rsidP="00C43F51">
      <w:pPr>
        <w:spacing w:before="0" w:beforeAutospacing="0" w:after="0" w:afterAutospacing="0" w:line="240" w:lineRule="auto"/>
        <w:ind w:left="480" w:right="525" w:firstLine="228"/>
        <w:rPr>
          <w:rFonts w:ascii="Times New Roman" w:hAnsi="Times New Roman" w:cs="Times New Roman"/>
          <w:lang w:val="sr-Cyrl-CS"/>
        </w:rPr>
      </w:pPr>
      <w:r w:rsidRPr="00C43F51">
        <w:rPr>
          <w:rFonts w:ascii="Times New Roman" w:hAnsi="Times New Roman" w:cs="Times New Roman"/>
          <w:lang w:val="sr-Cyrl-CS"/>
        </w:rPr>
        <w:tab/>
        <w:t>Очекујемо да и 2018. године Министарство културе и информисања, сем моралне, пружи и одговарајућу финансијску подршку овом Сабору као што је то био случај и свих претходних година.</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Јанијада</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Cs/>
          <w:lang w:val="sr-Cyrl-CS"/>
        </w:rPr>
        <w:tab/>
        <w:t>Једна од најмлађих манифестација- 2018. године то ће бити шеста по реду, чија организација је поверена Центру за туризам, културу и спорт. Ова манифестација се одржава у селу Лукову, а у суштини представља такмичење у справљању традиционалног народног јела овог краја – јаније. Ово је прилика да се гости упознају са лепотама сврљишког краја, уз пригодан забавни програм са акцентом на изворни музички програм. Домаћин ове манифестације је човек из овог села, признати уметник Драгослав Михајловић Канаринац.</w:t>
      </w:r>
      <w:r w:rsidRPr="00C43F51">
        <w:rPr>
          <w:rFonts w:ascii="Times New Roman" w:hAnsi="Times New Roman" w:cs="Times New Roman"/>
          <w:b/>
          <w:bCs/>
          <w:i/>
          <w:lang w:val="sr-Cyrl-CS"/>
        </w:rPr>
        <w:tab/>
      </w:r>
    </w:p>
    <w:p w:rsidR="00C43F51" w:rsidRPr="00C43F51" w:rsidRDefault="00C43F51" w:rsidP="00C43F51">
      <w:pPr>
        <w:tabs>
          <w:tab w:val="left" w:pos="840"/>
        </w:tabs>
        <w:autoSpaceDE w:val="0"/>
        <w:autoSpaceDN w:val="0"/>
        <w:adjustRightInd w:val="0"/>
        <w:spacing w:before="0" w:beforeAutospacing="0" w:after="0" w:afterAutospacing="0" w:line="240" w:lineRule="auto"/>
        <w:ind w:right="551"/>
        <w:outlineLvl w:val="0"/>
        <w:rPr>
          <w:rFonts w:ascii="Times New Roman" w:hAnsi="Times New Roman" w:cs="Times New Roman"/>
          <w:b/>
          <w:bCs/>
          <w:i/>
          <w:lang w:val="sr-Cyrl-CS"/>
        </w:rPr>
      </w:pP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w:t>
      </w:r>
      <w:r w:rsidRPr="00C43F51">
        <w:rPr>
          <w:rFonts w:ascii="Times New Roman" w:hAnsi="Times New Roman" w:cs="Times New Roman"/>
          <w:b/>
          <w:bCs/>
          <w:i/>
          <w:lang w:val="sr-Cyrl-CS"/>
        </w:rPr>
        <w:tab/>
        <w:t xml:space="preserve">Дечји фестивал  </w:t>
      </w:r>
    </w:p>
    <w:p w:rsidR="00C43F51" w:rsidRPr="00C43F51" w:rsidRDefault="00C43F51" w:rsidP="00C43F51">
      <w:pPr>
        <w:autoSpaceDE w:val="0"/>
        <w:autoSpaceDN w:val="0"/>
        <w:adjustRightInd w:val="0"/>
        <w:spacing w:before="0" w:beforeAutospacing="0" w:after="0" w:afterAutospacing="0" w:line="240" w:lineRule="auto"/>
        <w:ind w:left="480" w:right="551" w:firstLine="360"/>
        <w:rPr>
          <w:rFonts w:ascii="Times New Roman" w:hAnsi="Times New Roman" w:cs="Times New Roman"/>
          <w:lang w:val="sr-Cyrl-CS"/>
        </w:rPr>
      </w:pPr>
      <w:r w:rsidRPr="00C43F51">
        <w:rPr>
          <w:rFonts w:ascii="Times New Roman" w:hAnsi="Times New Roman" w:cs="Times New Roman"/>
        </w:rPr>
        <w:t xml:space="preserve">   </w:t>
      </w:r>
      <w:r w:rsidRPr="00C43F51">
        <w:rPr>
          <w:rFonts w:ascii="Times New Roman" w:hAnsi="Times New Roman" w:cs="Times New Roman"/>
          <w:lang w:val="sr-Cyrl-CS"/>
        </w:rPr>
        <w:t xml:space="preserve">       Дечји фестивал  је већ заузео своје место у културном програму нашег града. Специфичност ове манифестације је у томе да је она у потпуности посвећена нашим најмлађим житељима. Поред тадиционалног маскенбала, и наредне године биће организован концерт  дечје музичке групе, позоришна представа, спортске игре,  а своје умеће приказаће наши најмлађи певачи, плесачи, свирачи... Од 2015. године локација одржавања фестивала измештена је на простор Купалишног комплекса, што треба да допринесе још садржајнијем програму.</w:t>
      </w:r>
    </w:p>
    <w:p w:rsidR="00C43F51" w:rsidRPr="00C43F51" w:rsidRDefault="00C43F51" w:rsidP="00C43F51">
      <w:pPr>
        <w:autoSpaceDE w:val="0"/>
        <w:autoSpaceDN w:val="0"/>
        <w:adjustRightInd w:val="0"/>
        <w:spacing w:before="0" w:beforeAutospacing="0" w:after="0" w:afterAutospacing="0" w:line="240" w:lineRule="auto"/>
        <w:ind w:left="480" w:right="551" w:firstLine="708"/>
        <w:outlineLvl w:val="0"/>
        <w:rPr>
          <w:rFonts w:ascii="Times New Roman" w:hAnsi="Times New Roman" w:cs="Times New Roman"/>
          <w:b/>
          <w:i/>
          <w:lang w:val="sr-Cyrl-CS"/>
        </w:rPr>
      </w:pPr>
    </w:p>
    <w:p w:rsidR="00C43F51" w:rsidRPr="00C43F51" w:rsidRDefault="00C43F51" w:rsidP="00C43F51">
      <w:pPr>
        <w:autoSpaceDE w:val="0"/>
        <w:autoSpaceDN w:val="0"/>
        <w:adjustRightInd w:val="0"/>
        <w:spacing w:before="0" w:beforeAutospacing="0" w:after="0" w:afterAutospacing="0" w:line="240" w:lineRule="auto"/>
        <w:ind w:left="480" w:right="551" w:firstLine="708"/>
        <w:outlineLvl w:val="0"/>
        <w:rPr>
          <w:rFonts w:ascii="Times New Roman" w:hAnsi="Times New Roman" w:cs="Times New Roman"/>
          <w:b/>
          <w:i/>
          <w:lang w:val="sr-Cyrl-CS"/>
        </w:rPr>
      </w:pPr>
      <w:r w:rsidRPr="00C43F51">
        <w:rPr>
          <w:rFonts w:ascii="Times New Roman" w:hAnsi="Times New Roman" w:cs="Times New Roman"/>
          <w:b/>
          <w:i/>
          <w:lang w:val="sr-Cyrl-CS"/>
        </w:rPr>
        <w:t xml:space="preserve"> Дани Гордане Тодоровић</w:t>
      </w:r>
    </w:p>
    <w:p w:rsidR="00C43F51" w:rsidRPr="00C43F51" w:rsidRDefault="00C43F51" w:rsidP="00C43F51">
      <w:pPr>
        <w:spacing w:before="0" w:beforeAutospacing="0" w:after="0" w:afterAutospacing="0" w:line="240" w:lineRule="auto"/>
        <w:ind w:left="480" w:right="551" w:firstLine="360"/>
        <w:rPr>
          <w:rFonts w:ascii="Times New Roman" w:hAnsi="Times New Roman" w:cs="Times New Roman"/>
          <w:lang w:val="sr-Cyrl-CS"/>
        </w:rPr>
      </w:pPr>
      <w:r w:rsidRPr="00C43F51">
        <w:rPr>
          <w:rFonts w:ascii="Times New Roman" w:hAnsi="Times New Roman" w:cs="Times New Roman"/>
          <w:lang w:val="sr-Cyrl-CS"/>
        </w:rPr>
        <w:t xml:space="preserve">          Књижевна манифестација </w:t>
      </w:r>
      <w:r w:rsidRPr="00C43F51">
        <w:rPr>
          <w:rFonts w:ascii="Times New Roman" w:hAnsi="Times New Roman" w:cs="Times New Roman"/>
          <w:i/>
          <w:lang w:val="sr-Cyrl-CS"/>
        </w:rPr>
        <w:t>Дани Гордане Тодоровић</w:t>
      </w:r>
      <w:r w:rsidRPr="00C43F51">
        <w:rPr>
          <w:rFonts w:ascii="Times New Roman" w:hAnsi="Times New Roman" w:cs="Times New Roman"/>
          <w:lang w:val="sr-Cyrl-CS"/>
        </w:rPr>
        <w:t xml:space="preserve"> у српској књижевности заузима завидно место, а за развој модерне српске поезије има велики  значај. </w:t>
      </w:r>
    </w:p>
    <w:p w:rsidR="00C43F51" w:rsidRPr="00C43F51" w:rsidRDefault="00C43F51" w:rsidP="00C43F51">
      <w:pPr>
        <w:spacing w:before="0" w:beforeAutospacing="0" w:after="0" w:afterAutospacing="0" w:line="240" w:lineRule="auto"/>
        <w:ind w:left="480" w:right="551"/>
        <w:rPr>
          <w:rFonts w:ascii="Times New Roman" w:hAnsi="Times New Roman" w:cs="Times New Roman"/>
          <w:lang w:val="sr-Cyrl-CS"/>
        </w:rPr>
      </w:pPr>
      <w:r w:rsidRPr="00C43F51">
        <w:rPr>
          <w:rFonts w:ascii="Times New Roman" w:hAnsi="Times New Roman" w:cs="Times New Roman"/>
          <w:lang w:val="sr-Cyrl-CS"/>
        </w:rPr>
        <w:t xml:space="preserve">2018. године биће то 35. по реду књижевни сусрети. Очекујемо велико интересовање песника. Биће то још једна прилика за афирмацију младих песника али и афирмацију нашег града. Планирају се и одређење новине, јер је ово мали јубилеј – 35. по реду манифестација. Манифестација ће бити продужена на три дана, нова локација за одређене активности биће село Драјинац , родно место песникиње. Нове активности биће </w:t>
      </w:r>
      <w:r w:rsidRPr="00C43F51">
        <w:rPr>
          <w:rFonts w:ascii="Times New Roman" w:hAnsi="Times New Roman" w:cs="Times New Roman"/>
          <w:i/>
          <w:lang w:val="sr-Cyrl-CS"/>
        </w:rPr>
        <w:t>Стаза детињства Гордане Тодоровић</w:t>
      </w:r>
      <w:r w:rsidRPr="00C43F51">
        <w:rPr>
          <w:rFonts w:ascii="Times New Roman" w:hAnsi="Times New Roman" w:cs="Times New Roman"/>
          <w:lang w:val="sr-Cyrl-CS"/>
        </w:rPr>
        <w:t xml:space="preserve">  </w:t>
      </w:r>
      <w:r w:rsidRPr="00C43F51">
        <w:rPr>
          <w:rFonts w:ascii="Times New Roman" w:hAnsi="Times New Roman" w:cs="Times New Roman"/>
        </w:rPr>
        <w:t>(</w:t>
      </w:r>
      <w:r w:rsidRPr="00C43F51">
        <w:rPr>
          <w:rFonts w:ascii="Times New Roman" w:hAnsi="Times New Roman" w:cs="Times New Roman"/>
          <w:lang w:val="sr-Cyrl-CS"/>
        </w:rPr>
        <w:t>посета ученика Драјинцу, родном селу песникиње</w:t>
      </w:r>
      <w:r w:rsidRPr="00C43F51">
        <w:rPr>
          <w:rFonts w:ascii="Times New Roman" w:hAnsi="Times New Roman" w:cs="Times New Roman"/>
        </w:rPr>
        <w:t xml:space="preserve">), </w:t>
      </w:r>
      <w:r w:rsidRPr="00C43F51">
        <w:rPr>
          <w:rFonts w:ascii="Times New Roman" w:hAnsi="Times New Roman" w:cs="Times New Roman"/>
          <w:lang w:val="sr-Cyrl-CS"/>
        </w:rPr>
        <w:t>Књижевни час у основној школи (село Драјинац), Ликовна радионица за децу</w:t>
      </w:r>
      <w:r w:rsidRPr="00C43F51">
        <w:rPr>
          <w:rFonts w:ascii="Times New Roman" w:hAnsi="Times New Roman" w:cs="Times New Roman"/>
          <w:i/>
          <w:lang w:val="sr-Cyrl-CS"/>
        </w:rPr>
        <w:t xml:space="preserve"> </w:t>
      </w:r>
      <w:r w:rsidRPr="00C43F51">
        <w:rPr>
          <w:rFonts w:ascii="Times New Roman" w:hAnsi="Times New Roman" w:cs="Times New Roman"/>
          <w:lang w:val="sr-Cyrl-CS"/>
        </w:rPr>
        <w:t>(Салон Центра за туризам, културу и спорт Сврљиг)</w:t>
      </w:r>
      <w:r w:rsidRPr="00C43F51">
        <w:rPr>
          <w:rFonts w:ascii="Times New Roman" w:hAnsi="Times New Roman" w:cs="Times New Roman"/>
          <w:i/>
          <w:lang w:val="sr-Cyrl-CS"/>
        </w:rPr>
        <w:t>, Завичајна стаза Гордане Тодоровић</w:t>
      </w:r>
      <w:r w:rsidRPr="00C43F51">
        <w:rPr>
          <w:rFonts w:ascii="Times New Roman" w:hAnsi="Times New Roman" w:cs="Times New Roman"/>
          <w:lang w:val="sr-Cyrl-CS"/>
        </w:rPr>
        <w:t xml:space="preserve"> – посета селу Драјинац, Промоција поезије Гордане Тодоровић у средњој школи у Сврљигу, Округли сто посвећен поезији Гордане Тодоровић (ЦТКС Сврљиг).</w:t>
      </w:r>
    </w:p>
    <w:p w:rsidR="00C43F51" w:rsidRPr="00C43F51" w:rsidRDefault="00C43F51" w:rsidP="00C43F51">
      <w:pPr>
        <w:spacing w:before="0" w:beforeAutospacing="0" w:after="0" w:afterAutospacing="0" w:line="240" w:lineRule="auto"/>
        <w:ind w:left="480" w:right="551"/>
        <w:rPr>
          <w:rFonts w:ascii="Times New Roman" w:hAnsi="Times New Roman" w:cs="Times New Roman"/>
        </w:rPr>
      </w:pPr>
    </w:p>
    <w:p w:rsidR="00C43F51" w:rsidRPr="00C43F51" w:rsidRDefault="00C43F51" w:rsidP="00C43F51">
      <w:pPr>
        <w:shd w:val="clear" w:color="auto" w:fill="D9D9D9"/>
        <w:autoSpaceDE w:val="0"/>
        <w:autoSpaceDN w:val="0"/>
        <w:adjustRightInd w:val="0"/>
        <w:spacing w:before="0" w:beforeAutospacing="0" w:after="0" w:afterAutospacing="0" w:line="240" w:lineRule="auto"/>
        <w:ind w:left="480" w:right="525" w:firstLine="360"/>
        <w:rPr>
          <w:rFonts w:ascii="Times New Roman" w:hAnsi="Times New Roman" w:cs="Times New Roman"/>
          <w:b/>
          <w:lang w:val="sr-Cyrl-CS"/>
        </w:rPr>
      </w:pPr>
      <w:r w:rsidRPr="00C43F51">
        <w:rPr>
          <w:rFonts w:ascii="Times New Roman" w:hAnsi="Times New Roman" w:cs="Times New Roman"/>
          <w:b/>
          <w:lang w:val="sr-Cyrl-CS"/>
        </w:rPr>
        <w:t>СПОРТ</w:t>
      </w:r>
    </w:p>
    <w:p w:rsidR="00C43F51" w:rsidRPr="00C43F51" w:rsidRDefault="00C43F51" w:rsidP="00C43F51">
      <w:pPr>
        <w:autoSpaceDE w:val="0"/>
        <w:autoSpaceDN w:val="0"/>
        <w:adjustRightInd w:val="0"/>
        <w:spacing w:before="0" w:beforeAutospacing="0" w:after="0" w:afterAutospacing="0" w:line="240" w:lineRule="auto"/>
        <w:ind w:left="480" w:right="551"/>
        <w:outlineLvl w:val="0"/>
        <w:rPr>
          <w:rFonts w:ascii="Times New Roman" w:hAnsi="Times New Roman" w:cs="Times New Roman"/>
        </w:rPr>
      </w:pPr>
    </w:p>
    <w:p w:rsidR="00C43F51" w:rsidRPr="00C43F51" w:rsidRDefault="00C43F51" w:rsidP="00C43F51">
      <w:pPr>
        <w:autoSpaceDE w:val="0"/>
        <w:autoSpaceDN w:val="0"/>
        <w:adjustRightInd w:val="0"/>
        <w:spacing w:before="0" w:beforeAutospacing="0" w:after="0" w:afterAutospacing="0" w:line="240" w:lineRule="auto"/>
        <w:ind w:left="480" w:right="551"/>
        <w:outlineLvl w:val="0"/>
        <w:rPr>
          <w:rFonts w:ascii="Times New Roman" w:hAnsi="Times New Roman" w:cs="Times New Roman"/>
        </w:rPr>
      </w:pPr>
      <w:r w:rsidRPr="00C43F51">
        <w:rPr>
          <w:rFonts w:ascii="Times New Roman" w:hAnsi="Times New Roman" w:cs="Times New Roman"/>
        </w:rPr>
        <w:t xml:space="preserve">                Од 2013. године праћење и финансирање спортских клубова врши Центар за туризам, културу и спорт. Овај посао обавља једно запошљено лице. </w:t>
      </w:r>
    </w:p>
    <w:p w:rsidR="00C43F51" w:rsidRPr="00C43F51" w:rsidRDefault="00C43F51" w:rsidP="00C43F51">
      <w:pPr>
        <w:autoSpaceDE w:val="0"/>
        <w:autoSpaceDN w:val="0"/>
        <w:adjustRightInd w:val="0"/>
        <w:spacing w:before="0" w:beforeAutospacing="0" w:after="0" w:afterAutospacing="0" w:line="240" w:lineRule="auto"/>
        <w:ind w:left="480" w:right="551"/>
        <w:outlineLvl w:val="0"/>
        <w:rPr>
          <w:rFonts w:ascii="Times New Roman" w:hAnsi="Times New Roman" w:cs="Times New Roman"/>
        </w:rPr>
      </w:pPr>
      <w:r w:rsidRPr="00C43F51">
        <w:rPr>
          <w:rFonts w:ascii="Times New Roman" w:hAnsi="Times New Roman" w:cs="Times New Roman"/>
        </w:rPr>
        <w:tab/>
        <w:t xml:space="preserve">             На нашу иницијативу од 2014. године начин финансирања клубова и удружења је промењен. Наиме, </w:t>
      </w:r>
      <w:r w:rsidRPr="00C43F51">
        <w:rPr>
          <w:rFonts w:ascii="Times New Roman" w:hAnsi="Times New Roman" w:cs="Times New Roman"/>
          <w:bCs/>
        </w:rPr>
        <w:t>Одлуком о условима и начину финансирања потреба у области спорта, коју је донела Скупштина општине Сврљиг,  средства се додељују путем Јавног конкурса, који расписује Комисија коју формира Општинско веће. У конкурсној документацији су прецизно наведени критеријуми на основу којих  Комисија расподељује укупна средства за ове намене, предвиђена Буџетом за 2018. годину. Намера је да се овим начином финансирања уведе ред у ову област, која има своје значајно место у друштву, посебно на правилан развој омладине.</w:t>
      </w:r>
    </w:p>
    <w:p w:rsidR="00C43F51" w:rsidRPr="00C43F51" w:rsidRDefault="00C43F51" w:rsidP="00C43F51">
      <w:pPr>
        <w:spacing w:before="0" w:beforeAutospacing="0" w:after="0" w:afterAutospacing="0" w:line="240" w:lineRule="auto"/>
        <w:ind w:left="480"/>
        <w:jc w:val="center"/>
        <w:rPr>
          <w:rFonts w:ascii="Times New Roman" w:hAnsi="Times New Roman" w:cs="Times New Roman"/>
          <w:b/>
          <w:bCs/>
        </w:rPr>
      </w:pPr>
    </w:p>
    <w:p w:rsid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P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r w:rsidRPr="00C43F51">
        <w:rPr>
          <w:rFonts w:ascii="Times New Roman" w:hAnsi="Times New Roman" w:cs="Times New Roman"/>
          <w:b/>
        </w:rPr>
        <w:t>Купалишни комплекс „Пастириште“</w:t>
      </w:r>
    </w:p>
    <w:p w:rsidR="00C43F51" w:rsidRP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Pr="00C43F51" w:rsidRDefault="00C43F51" w:rsidP="00C43F51">
      <w:pPr>
        <w:autoSpaceDE w:val="0"/>
        <w:autoSpaceDN w:val="0"/>
        <w:adjustRightInd w:val="0"/>
        <w:spacing w:before="0" w:beforeAutospacing="0" w:after="0" w:afterAutospacing="0" w:line="240" w:lineRule="auto"/>
        <w:ind w:left="480" w:right="551" w:firstLine="708"/>
        <w:outlineLvl w:val="0"/>
        <w:rPr>
          <w:rFonts w:ascii="Times New Roman" w:hAnsi="Times New Roman" w:cs="Times New Roman"/>
        </w:rPr>
      </w:pPr>
      <w:r w:rsidRPr="00C43F51">
        <w:rPr>
          <w:rFonts w:ascii="Times New Roman" w:hAnsi="Times New Roman" w:cs="Times New Roman"/>
        </w:rPr>
        <w:t xml:space="preserve">Од 2015. године Одлуком Скупштине општине Сврљиг, управљање купалишним комплексом „Пастириште“ поверено је Центру за туризам, културу и спорт. Три године управљања базенским комплексом и бројне похвале посетиоца из Сврљига и са стране, доказали су да смо за овај посао итекако спремни. </w:t>
      </w:r>
    </w:p>
    <w:p w:rsidR="00C43F51" w:rsidRPr="00C43F51" w:rsidRDefault="00C43F51" w:rsidP="00C43F51">
      <w:pPr>
        <w:autoSpaceDE w:val="0"/>
        <w:autoSpaceDN w:val="0"/>
        <w:adjustRightInd w:val="0"/>
        <w:spacing w:before="0" w:beforeAutospacing="0" w:after="0" w:afterAutospacing="0" w:line="240" w:lineRule="auto"/>
        <w:ind w:left="480" w:right="551" w:firstLine="480"/>
        <w:outlineLvl w:val="0"/>
        <w:rPr>
          <w:rFonts w:ascii="Times New Roman" w:hAnsi="Times New Roman" w:cs="Times New Roman"/>
        </w:rPr>
      </w:pPr>
      <w:r w:rsidRPr="00C43F51">
        <w:rPr>
          <w:rFonts w:ascii="Times New Roman" w:hAnsi="Times New Roman" w:cs="Times New Roman"/>
        </w:rPr>
        <w:lastRenderedPageBreak/>
        <w:t>Центар за туризам, културу и спорт ће учинити све што је у његовој моћи да Купалишни комплекс ради без икаквих проблема и у наредној години, а да купачи и сви грађани, као и гости и туристи, буду задовољни.</w:t>
      </w:r>
    </w:p>
    <w:p w:rsidR="00C43F51" w:rsidRPr="00C43F51" w:rsidRDefault="00C43F51" w:rsidP="00C43F51">
      <w:pPr>
        <w:autoSpaceDE w:val="0"/>
        <w:autoSpaceDN w:val="0"/>
        <w:adjustRightInd w:val="0"/>
        <w:spacing w:before="0" w:beforeAutospacing="0" w:after="0" w:afterAutospacing="0" w:line="240" w:lineRule="auto"/>
        <w:ind w:left="480" w:right="551" w:firstLine="480"/>
        <w:outlineLvl w:val="0"/>
        <w:rPr>
          <w:rFonts w:ascii="Times New Roman" w:hAnsi="Times New Roman" w:cs="Times New Roman"/>
        </w:rPr>
      </w:pPr>
      <w:r w:rsidRPr="00C43F51">
        <w:rPr>
          <w:rFonts w:ascii="Times New Roman" w:hAnsi="Times New Roman" w:cs="Times New Roman"/>
        </w:rPr>
        <w:t>Потребно је истаћи да већем делу опреме која је уграђена на купалишном компклексу, као и грађевинским објектима, следеће године истиче гаранција предвиђена уговором па је потребно у буџету за наредну годину предвидети средства за редовно одржавање исте.</w:t>
      </w:r>
    </w:p>
    <w:p w:rsidR="00C43F51" w:rsidRPr="00C43F51" w:rsidRDefault="00C43F51" w:rsidP="00C43F51">
      <w:pPr>
        <w:autoSpaceDE w:val="0"/>
        <w:autoSpaceDN w:val="0"/>
        <w:adjustRightInd w:val="0"/>
        <w:spacing w:before="0" w:beforeAutospacing="0" w:after="0" w:afterAutospacing="0" w:line="240" w:lineRule="auto"/>
        <w:ind w:right="551"/>
        <w:outlineLvl w:val="0"/>
        <w:rPr>
          <w:rFonts w:ascii="Times New Roman" w:hAnsi="Times New Roman" w:cs="Times New Roman"/>
        </w:rPr>
      </w:pPr>
    </w:p>
    <w:p w:rsidR="00C43F51" w:rsidRPr="00C43F51" w:rsidRDefault="00C43F51" w:rsidP="00C43F51">
      <w:pPr>
        <w:autoSpaceDE w:val="0"/>
        <w:autoSpaceDN w:val="0"/>
        <w:adjustRightInd w:val="0"/>
        <w:spacing w:before="0" w:beforeAutospacing="0" w:after="0" w:afterAutospacing="0" w:line="240" w:lineRule="auto"/>
        <w:ind w:right="551"/>
        <w:outlineLvl w:val="0"/>
        <w:rPr>
          <w:rFonts w:ascii="Times New Roman" w:hAnsi="Times New Roman" w:cs="Times New Roman"/>
        </w:rPr>
      </w:pPr>
    </w:p>
    <w:p w:rsidR="00C43F51" w:rsidRPr="00C43F51" w:rsidRDefault="00C43F51" w:rsidP="00C43F51">
      <w:pPr>
        <w:autoSpaceDE w:val="0"/>
        <w:autoSpaceDN w:val="0"/>
        <w:adjustRightInd w:val="0"/>
        <w:spacing w:before="0" w:beforeAutospacing="0" w:after="0" w:afterAutospacing="0" w:line="240" w:lineRule="auto"/>
        <w:ind w:right="551"/>
        <w:outlineLvl w:val="0"/>
        <w:rPr>
          <w:rFonts w:ascii="Times New Roman" w:hAnsi="Times New Roman" w:cs="Times New Roman"/>
        </w:rPr>
      </w:pPr>
    </w:p>
    <w:p w:rsidR="00C43F51" w:rsidRPr="00C43F51" w:rsidRDefault="00C43F51" w:rsidP="00C43F51">
      <w:pPr>
        <w:shd w:val="clear" w:color="auto" w:fill="D9D9D9"/>
        <w:autoSpaceDE w:val="0"/>
        <w:autoSpaceDN w:val="0"/>
        <w:adjustRightInd w:val="0"/>
        <w:spacing w:before="0" w:beforeAutospacing="0" w:after="0" w:afterAutospacing="0" w:line="240" w:lineRule="auto"/>
        <w:ind w:left="480" w:right="525" w:firstLine="360"/>
        <w:rPr>
          <w:rFonts w:ascii="Times New Roman" w:hAnsi="Times New Roman" w:cs="Times New Roman"/>
          <w:b/>
          <w:lang w:val="sr-Cyrl-CS"/>
        </w:rPr>
      </w:pPr>
      <w:r w:rsidRPr="00C43F51">
        <w:rPr>
          <w:rFonts w:ascii="Times New Roman" w:hAnsi="Times New Roman" w:cs="Times New Roman"/>
          <w:b/>
          <w:lang w:val="sr-Cyrl-CS"/>
        </w:rPr>
        <w:t>ЗАКЉУЧАК</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480" w:right="525" w:firstLine="228"/>
        <w:outlineLvl w:val="0"/>
        <w:rPr>
          <w:rFonts w:ascii="Times New Roman" w:hAnsi="Times New Roman" w:cs="Times New Roman"/>
          <w:bCs/>
          <w:lang w:val="sr-Cyrl-CS"/>
        </w:rPr>
      </w:pPr>
      <w:r w:rsidRPr="00C43F51">
        <w:rPr>
          <w:rFonts w:ascii="Times New Roman" w:hAnsi="Times New Roman" w:cs="Times New Roman"/>
          <w:bCs/>
          <w:lang w:val="sr-Cyrl-CS"/>
        </w:rPr>
        <w:t xml:space="preserve">           </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r w:rsidRPr="00C43F51">
        <w:rPr>
          <w:rFonts w:ascii="Times New Roman" w:hAnsi="Times New Roman" w:cs="Times New Roman"/>
          <w:bCs/>
          <w:lang w:val="sr-Cyrl-CS"/>
        </w:rPr>
        <w:t xml:space="preserve">    </w:t>
      </w:r>
      <w:r w:rsidRPr="00C43F51">
        <w:rPr>
          <w:rFonts w:ascii="Times New Roman" w:hAnsi="Times New Roman" w:cs="Times New Roman"/>
          <w:bCs/>
        </w:rPr>
        <w:tab/>
        <w:t xml:space="preserve">Центар за туризам, културу и спорт као поливалентна установа покрива више области (култура, библиотека, музеј, туризам, образовање, спорт, управљање купалишним комплексом..) што је прилично широк делокруг рада. Са малим бројем запослених, Установа успева да, по нашем мишљењу, доста добро обави своје задатке, са аспекта уштеде посматрано, у поређењу са другим општинама, Центар за туризам, културу и спорт значајно штеди средства из буџета. </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r w:rsidRPr="00C43F51">
        <w:rPr>
          <w:rFonts w:ascii="Times New Roman" w:hAnsi="Times New Roman" w:cs="Times New Roman"/>
          <w:bCs/>
        </w:rPr>
        <w:tab/>
        <w:t>Анализе надлежних Министарстава показале су да је општина Сврљиг једна од малог броја општина која има мање запослених радника у јавном сектору од броја који је Законом предвиђен. Овој чињеници умногоме је допринео и Центар за туризам, културу и спорт, јер у већини других општина за скоро све ове делатности формиране су посебне установе или јавна предузећа. То онда подразумева да свака има директора, пратеће службе, просторије, режијске трошкове и слично, што оптерећује буџет вишемилионским износима.</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r w:rsidRPr="00C43F51">
        <w:rPr>
          <w:rFonts w:ascii="Times New Roman" w:hAnsi="Times New Roman" w:cs="Times New Roman"/>
          <w:bCs/>
        </w:rPr>
        <w:t xml:space="preserve">        Центар за туризам, културу и спорт ће уложити  максимум напора и ангажовања да оправда своје постојање и сваки динар који порески обвезници издвајају за финансирање ове Установе и програма које он предлаже и реализује. </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lang w:val="sr-Cyrl-CS"/>
        </w:rPr>
      </w:pPr>
      <w:r w:rsidRPr="00C43F51">
        <w:rPr>
          <w:rFonts w:ascii="Times New Roman" w:hAnsi="Times New Roman" w:cs="Times New Roman"/>
          <w:bCs/>
          <w:lang w:val="sr-Cyrl-CS"/>
        </w:rPr>
        <w:t xml:space="preserve">  </w:t>
      </w:r>
      <w:r w:rsidRPr="00C43F51">
        <w:rPr>
          <w:rFonts w:ascii="Times New Roman" w:hAnsi="Times New Roman" w:cs="Times New Roman"/>
          <w:bCs/>
          <w:lang w:val="sr-Cyrl-CS"/>
        </w:rPr>
        <w:tab/>
        <w:t xml:space="preserve">Центар за туризам, културу и спорт је одавно постао </w:t>
      </w:r>
      <w:r w:rsidRPr="00C43F51">
        <w:rPr>
          <w:rFonts w:ascii="Times New Roman" w:hAnsi="Times New Roman" w:cs="Times New Roman"/>
          <w:b/>
          <w:bCs/>
          <w:lang w:val="sr-Cyrl-CS"/>
        </w:rPr>
        <w:t>центар,</w:t>
      </w:r>
      <w:r w:rsidRPr="00C43F51">
        <w:rPr>
          <w:rFonts w:ascii="Times New Roman" w:hAnsi="Times New Roman" w:cs="Times New Roman"/>
          <w:bCs/>
          <w:lang w:val="sr-Cyrl-CS"/>
        </w:rPr>
        <w:t xml:space="preserve">  (раније само културе), а сада и </w:t>
      </w:r>
      <w:r w:rsidRPr="00C43F51">
        <w:rPr>
          <w:rFonts w:ascii="Times New Roman" w:hAnsi="Times New Roman" w:cs="Times New Roman"/>
          <w:b/>
          <w:bCs/>
          <w:lang w:val="sr-Cyrl-CS"/>
        </w:rPr>
        <w:t>свих дешавања</w:t>
      </w:r>
      <w:r w:rsidRPr="00C43F51">
        <w:rPr>
          <w:rFonts w:ascii="Times New Roman" w:hAnsi="Times New Roman" w:cs="Times New Roman"/>
          <w:bCs/>
          <w:lang w:val="sr-Cyrl-CS"/>
        </w:rPr>
        <w:t xml:space="preserve"> која су везана за оно што се некада звало друштвена надградња.</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color w:val="FF0000"/>
          <w:lang w:val="sr-Cyrl-CS"/>
        </w:rPr>
      </w:pPr>
      <w:r w:rsidRPr="00C43F51">
        <w:rPr>
          <w:rFonts w:ascii="Times New Roman" w:hAnsi="Times New Roman" w:cs="Times New Roman"/>
          <w:bCs/>
          <w:lang w:val="sr-Cyrl-CS"/>
        </w:rPr>
        <w:t xml:space="preserve">        Наш основни циљ јесте да сви грађани општине  ову Установу доживљавају  као своју, као место где могу задовољити своје културне, спортске, забавне и друге потребе, а чија су врата за њих увек отворена и где су увек добродошли</w:t>
      </w:r>
      <w:r w:rsidRPr="00C43F51">
        <w:rPr>
          <w:rFonts w:ascii="Times New Roman" w:hAnsi="Times New Roman" w:cs="Times New Roman"/>
          <w:bCs/>
          <w:color w:val="FF0000"/>
          <w:lang w:val="sr-Cyrl-CS"/>
        </w:rPr>
        <w:t>.</w:t>
      </w:r>
    </w:p>
    <w:p w:rsidR="001A027F" w:rsidRDefault="001A027F"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Pr="00C43F51" w:rsidRDefault="00C43F51" w:rsidP="001A027F">
      <w:pPr>
        <w:spacing w:before="0" w:beforeAutospacing="0" w:after="0" w:afterAutospacing="0" w:line="240" w:lineRule="auto"/>
        <w:jc w:val="center"/>
        <w:rPr>
          <w:rFonts w:ascii="Times New Roman" w:hAnsi="Times New Roman" w:cs="Times New Roman"/>
        </w:rPr>
      </w:pPr>
    </w:p>
    <w:p w:rsidR="004D5036" w:rsidRPr="00C43F51" w:rsidRDefault="004D5036" w:rsidP="007F7B98">
      <w:pPr>
        <w:pStyle w:val="ListParagraph"/>
        <w:numPr>
          <w:ilvl w:val="0"/>
          <w:numId w:val="10"/>
        </w:numPr>
        <w:tabs>
          <w:tab w:val="left" w:pos="1020"/>
        </w:tabs>
        <w:spacing w:before="0" w:beforeAutospacing="0" w:after="0" w:afterAutospacing="0" w:line="240" w:lineRule="auto"/>
        <w:mirrorIndents/>
        <w:rPr>
          <w:rFonts w:ascii="Times New Roman" w:hAnsi="Times New Roman" w:cs="Times New Roman"/>
          <w:b/>
          <w:sz w:val="28"/>
          <w:szCs w:val="28"/>
        </w:rPr>
      </w:pPr>
      <w:r w:rsidRPr="007F7B98">
        <w:rPr>
          <w:rFonts w:ascii="Times New Roman" w:hAnsi="Times New Roman" w:cs="Times New Roman"/>
          <w:b/>
          <w:sz w:val="28"/>
          <w:szCs w:val="28"/>
        </w:rPr>
        <w:lastRenderedPageBreak/>
        <w:t>ПОДАЦИ О БУЏЕТУ- ФИНАНСИЈСКИ ПЛАН ЗА 2018.</w:t>
      </w:r>
    </w:p>
    <w:p w:rsidR="00C43F51" w:rsidRPr="007F7B98" w:rsidRDefault="00C43F51" w:rsidP="00C43F51">
      <w:pPr>
        <w:pStyle w:val="ListParagraph"/>
        <w:tabs>
          <w:tab w:val="left" w:pos="1020"/>
        </w:tabs>
        <w:spacing w:before="0" w:beforeAutospacing="0" w:after="0" w:afterAutospacing="0" w:line="240" w:lineRule="auto"/>
        <w:mirrorIndents/>
        <w:rPr>
          <w:rFonts w:ascii="Times New Roman" w:hAnsi="Times New Roman" w:cs="Times New Roman"/>
          <w:b/>
          <w:sz w:val="28"/>
          <w:szCs w:val="28"/>
        </w:rPr>
      </w:pPr>
    </w:p>
    <w:tbl>
      <w:tblPr>
        <w:tblW w:w="10260" w:type="dxa"/>
        <w:tblInd w:w="55" w:type="dxa"/>
        <w:tblLayout w:type="fixed"/>
        <w:tblCellMar>
          <w:top w:w="55" w:type="dxa"/>
          <w:left w:w="55" w:type="dxa"/>
          <w:bottom w:w="55" w:type="dxa"/>
          <w:right w:w="55" w:type="dxa"/>
        </w:tblCellMar>
        <w:tblLook w:val="0000"/>
      </w:tblPr>
      <w:tblGrid>
        <w:gridCol w:w="720"/>
        <w:gridCol w:w="630"/>
        <w:gridCol w:w="825"/>
        <w:gridCol w:w="5475"/>
        <w:gridCol w:w="1260"/>
        <w:gridCol w:w="1350"/>
      </w:tblGrid>
      <w:tr w:rsidR="00CD5717" w:rsidTr="00CD5717">
        <w:trPr>
          <w:cantSplit/>
          <w:trHeight w:val="1752"/>
        </w:trPr>
        <w:tc>
          <w:tcPr>
            <w:tcW w:w="720" w:type="dxa"/>
            <w:tcBorders>
              <w:top w:val="single" w:sz="1" w:space="0" w:color="000000"/>
              <w:left w:val="single" w:sz="1" w:space="0" w:color="000000"/>
              <w:bottom w:val="single" w:sz="2" w:space="0" w:color="000000"/>
            </w:tcBorders>
            <w:textDirection w:val="btLr"/>
          </w:tcPr>
          <w:p w:rsidR="00CD5717" w:rsidRDefault="00CD5717" w:rsidP="004D5036">
            <w:pPr>
              <w:pStyle w:val="TableContents"/>
              <w:snapToGrid w:val="0"/>
              <w:ind w:left="113" w:right="113"/>
              <w:jc w:val="both"/>
              <w:rPr>
                <w:b/>
                <w:bCs/>
                <w:sz w:val="20"/>
                <w:szCs w:val="20"/>
              </w:rPr>
            </w:pPr>
          </w:p>
          <w:p w:rsidR="00CD5717" w:rsidRPr="001E6D46" w:rsidRDefault="00CD5717" w:rsidP="004D5036">
            <w:pPr>
              <w:pStyle w:val="TableContents"/>
              <w:snapToGrid w:val="0"/>
              <w:ind w:left="113" w:right="113"/>
              <w:jc w:val="both"/>
              <w:rPr>
                <w:b/>
                <w:bCs/>
                <w:sz w:val="20"/>
                <w:szCs w:val="20"/>
              </w:rPr>
            </w:pPr>
            <w:r>
              <w:rPr>
                <w:b/>
                <w:bCs/>
                <w:sz w:val="20"/>
                <w:szCs w:val="20"/>
              </w:rPr>
              <w:t>Програмска класификација</w:t>
            </w:r>
          </w:p>
        </w:tc>
        <w:tc>
          <w:tcPr>
            <w:tcW w:w="630" w:type="dxa"/>
            <w:tcBorders>
              <w:top w:val="single" w:sz="1" w:space="0" w:color="000000"/>
              <w:left w:val="single" w:sz="1" w:space="0" w:color="000000"/>
              <w:bottom w:val="single" w:sz="2" w:space="0" w:color="000000"/>
            </w:tcBorders>
            <w:textDirection w:val="btLr"/>
          </w:tcPr>
          <w:p w:rsidR="00CD5717" w:rsidRPr="001E6D46" w:rsidRDefault="00CD5717" w:rsidP="004D5036">
            <w:pPr>
              <w:pStyle w:val="TableContents"/>
              <w:snapToGrid w:val="0"/>
              <w:ind w:left="113" w:right="113"/>
              <w:jc w:val="both"/>
              <w:rPr>
                <w:b/>
                <w:bCs/>
                <w:sz w:val="20"/>
                <w:szCs w:val="20"/>
              </w:rPr>
            </w:pPr>
            <w:r>
              <w:rPr>
                <w:b/>
                <w:bCs/>
                <w:sz w:val="20"/>
                <w:szCs w:val="20"/>
              </w:rPr>
              <w:t>Функција</w:t>
            </w:r>
          </w:p>
        </w:tc>
        <w:tc>
          <w:tcPr>
            <w:tcW w:w="825" w:type="dxa"/>
            <w:tcBorders>
              <w:top w:val="single" w:sz="1" w:space="0" w:color="000000"/>
              <w:left w:val="single" w:sz="1" w:space="0" w:color="000000"/>
              <w:bottom w:val="single" w:sz="2" w:space="0" w:color="000000"/>
            </w:tcBorders>
            <w:textDirection w:val="btLr"/>
          </w:tcPr>
          <w:p w:rsidR="00CD5717" w:rsidRPr="001E6D46" w:rsidRDefault="00CD5717" w:rsidP="004D5036">
            <w:pPr>
              <w:pStyle w:val="TableContents"/>
              <w:snapToGrid w:val="0"/>
              <w:ind w:left="113" w:right="113"/>
              <w:jc w:val="both"/>
              <w:rPr>
                <w:b/>
                <w:bCs/>
                <w:sz w:val="20"/>
                <w:szCs w:val="20"/>
              </w:rPr>
            </w:pPr>
            <w:r>
              <w:rPr>
                <w:b/>
                <w:bCs/>
                <w:sz w:val="20"/>
                <w:szCs w:val="20"/>
              </w:rPr>
              <w:t>Економск класификација</w:t>
            </w:r>
          </w:p>
        </w:tc>
        <w:tc>
          <w:tcPr>
            <w:tcW w:w="5475" w:type="dxa"/>
            <w:tcBorders>
              <w:top w:val="single" w:sz="1" w:space="0" w:color="000000"/>
              <w:left w:val="single" w:sz="1" w:space="0" w:color="000000"/>
              <w:bottom w:val="single" w:sz="2" w:space="0" w:color="000000"/>
            </w:tcBorders>
          </w:tcPr>
          <w:p w:rsidR="00CD5717" w:rsidRDefault="00CD5717" w:rsidP="004D5036">
            <w:pPr>
              <w:pStyle w:val="TableContents"/>
              <w:snapToGrid w:val="0"/>
              <w:jc w:val="center"/>
              <w:rPr>
                <w:b/>
                <w:bCs/>
                <w:sz w:val="20"/>
                <w:szCs w:val="20"/>
              </w:rPr>
            </w:pPr>
          </w:p>
          <w:p w:rsidR="00CD5717" w:rsidRDefault="00CD5717" w:rsidP="004D5036">
            <w:pPr>
              <w:pStyle w:val="TableContents"/>
              <w:snapToGrid w:val="0"/>
              <w:jc w:val="center"/>
              <w:rPr>
                <w:b/>
                <w:bCs/>
                <w:sz w:val="20"/>
                <w:szCs w:val="20"/>
              </w:rPr>
            </w:pPr>
          </w:p>
          <w:p w:rsidR="00CD5717" w:rsidRDefault="00CD5717" w:rsidP="004D5036">
            <w:pPr>
              <w:pStyle w:val="TableContents"/>
              <w:snapToGrid w:val="0"/>
              <w:jc w:val="center"/>
              <w:rPr>
                <w:b/>
                <w:bCs/>
                <w:sz w:val="20"/>
                <w:szCs w:val="20"/>
              </w:rPr>
            </w:pPr>
          </w:p>
          <w:p w:rsidR="00CD5717" w:rsidRDefault="00CD5717" w:rsidP="004D5036">
            <w:pPr>
              <w:pStyle w:val="TableContents"/>
              <w:snapToGrid w:val="0"/>
              <w:jc w:val="center"/>
              <w:rPr>
                <w:b/>
                <w:bCs/>
                <w:sz w:val="20"/>
                <w:szCs w:val="20"/>
              </w:rPr>
            </w:pPr>
            <w:r>
              <w:rPr>
                <w:b/>
                <w:bCs/>
                <w:sz w:val="20"/>
                <w:szCs w:val="20"/>
              </w:rPr>
              <w:t>Опис</w:t>
            </w:r>
          </w:p>
        </w:tc>
        <w:tc>
          <w:tcPr>
            <w:tcW w:w="1260" w:type="dxa"/>
            <w:tcBorders>
              <w:top w:val="single" w:sz="1" w:space="0" w:color="000000"/>
              <w:left w:val="single" w:sz="1" w:space="0" w:color="000000"/>
              <w:bottom w:val="single" w:sz="2" w:space="0" w:color="000000"/>
            </w:tcBorders>
          </w:tcPr>
          <w:p w:rsidR="00CD5717" w:rsidRPr="001E6D46" w:rsidRDefault="00CD5717" w:rsidP="004D5036">
            <w:pPr>
              <w:pStyle w:val="TableContents"/>
              <w:snapToGrid w:val="0"/>
              <w:rPr>
                <w:b/>
                <w:sz w:val="20"/>
                <w:szCs w:val="20"/>
              </w:rPr>
            </w:pPr>
            <w:r w:rsidRPr="001E6D46">
              <w:rPr>
                <w:b/>
                <w:sz w:val="20"/>
                <w:szCs w:val="20"/>
              </w:rPr>
              <w:t>Средства из буџета</w:t>
            </w:r>
          </w:p>
        </w:tc>
        <w:tc>
          <w:tcPr>
            <w:tcW w:w="1350" w:type="dxa"/>
            <w:tcBorders>
              <w:top w:val="single" w:sz="1" w:space="0" w:color="000000"/>
              <w:left w:val="single" w:sz="1" w:space="0" w:color="000000"/>
              <w:bottom w:val="single" w:sz="2" w:space="0" w:color="000000"/>
              <w:right w:val="single" w:sz="4" w:space="0" w:color="auto"/>
            </w:tcBorders>
          </w:tcPr>
          <w:p w:rsidR="00CD5717" w:rsidRPr="001E6D46" w:rsidRDefault="00CD5717" w:rsidP="004D5036">
            <w:pPr>
              <w:pStyle w:val="TableContents"/>
              <w:snapToGrid w:val="0"/>
              <w:rPr>
                <w:b/>
                <w:sz w:val="20"/>
                <w:szCs w:val="20"/>
              </w:rPr>
            </w:pPr>
            <w:r w:rsidRPr="001E6D46">
              <w:rPr>
                <w:b/>
                <w:sz w:val="20"/>
                <w:szCs w:val="20"/>
              </w:rPr>
              <w:t>Средства из осталих извора</w:t>
            </w: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A6A6A6"/>
          </w:tcPr>
          <w:p w:rsidR="00CD5717" w:rsidRDefault="00CD5717" w:rsidP="004D5036">
            <w:pPr>
              <w:pStyle w:val="TableContents"/>
              <w:snapToGrid w:val="0"/>
              <w:rPr>
                <w:b/>
                <w:bCs/>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A6A6A6"/>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A6A6A6"/>
          </w:tcPr>
          <w:p w:rsidR="00CD5717" w:rsidRDefault="00CD5717" w:rsidP="004D5036">
            <w:pPr>
              <w:pStyle w:val="TableContents"/>
              <w:snapToGrid w:val="0"/>
              <w:jc w:val="center"/>
              <w:rPr>
                <w:b/>
                <w:b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A6A6A6"/>
          </w:tcPr>
          <w:p w:rsidR="00CD5717" w:rsidRDefault="00CD5717" w:rsidP="004D5036">
            <w:pPr>
              <w:pStyle w:val="TableContents"/>
              <w:snapToGrid w:val="0"/>
              <w:rPr>
                <w:b/>
                <w:bCs/>
                <w:sz w:val="20"/>
                <w:szCs w:val="20"/>
              </w:rPr>
            </w:pPr>
            <w:r>
              <w:rPr>
                <w:b/>
                <w:bCs/>
                <w:sz w:val="20"/>
                <w:szCs w:val="20"/>
              </w:rPr>
              <w:t>ЦЕНТАР ЗА ТУРИЗАМ, КУЛТУРУ И СПОРТ</w:t>
            </w:r>
          </w:p>
        </w:tc>
        <w:tc>
          <w:tcPr>
            <w:tcW w:w="1260" w:type="dxa"/>
            <w:tcBorders>
              <w:top w:val="single" w:sz="2" w:space="0" w:color="000000"/>
              <w:left w:val="single" w:sz="2" w:space="0" w:color="000000"/>
              <w:bottom w:val="single" w:sz="2" w:space="0" w:color="000000"/>
              <w:right w:val="single" w:sz="2" w:space="0" w:color="000000"/>
            </w:tcBorders>
            <w:shd w:val="clear" w:color="auto" w:fill="A6A6A6"/>
          </w:tcPr>
          <w:p w:rsidR="00CD5717" w:rsidRDefault="00CD5717" w:rsidP="004D5036">
            <w:pPr>
              <w:pStyle w:val="TableContents"/>
              <w:snapToGrid w:val="0"/>
              <w:jc w:val="right"/>
              <w:rPr>
                <w:b/>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A6A6A6"/>
          </w:tcPr>
          <w:p w:rsidR="00CD5717" w:rsidRDefault="00CD5717" w:rsidP="004D5036">
            <w:pPr>
              <w:pStyle w:val="TableContents"/>
              <w:snapToGrid w:val="0"/>
              <w:jc w:val="right"/>
              <w:rPr>
                <w:b/>
                <w:bCs/>
                <w:sz w:val="20"/>
                <w:szCs w:val="20"/>
              </w:rPr>
            </w:pPr>
          </w:p>
        </w:tc>
      </w:tr>
      <w:tr w:rsidR="00CD5717" w:rsidTr="00CD5717">
        <w:tc>
          <w:tcPr>
            <w:tcW w:w="720" w:type="dxa"/>
            <w:tcBorders>
              <w:top w:val="single" w:sz="1" w:space="0" w:color="000000"/>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1502</w:t>
            </w:r>
          </w:p>
        </w:tc>
        <w:tc>
          <w:tcPr>
            <w:tcW w:w="630" w:type="dxa"/>
            <w:tcBorders>
              <w:top w:val="single" w:sz="1" w:space="0" w:color="000000"/>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825" w:type="dxa"/>
            <w:tcBorders>
              <w:top w:val="single" w:sz="1" w:space="0" w:color="000000"/>
              <w:left w:val="single" w:sz="1" w:space="0" w:color="000000"/>
              <w:bottom w:val="single" w:sz="2" w:space="0" w:color="000000"/>
            </w:tcBorders>
          </w:tcPr>
          <w:p w:rsidR="00CD5717" w:rsidRDefault="00CD5717" w:rsidP="004D5036">
            <w:pPr>
              <w:pStyle w:val="TableContents"/>
              <w:snapToGrid w:val="0"/>
              <w:jc w:val="center"/>
              <w:rPr>
                <w:b/>
                <w:bCs/>
                <w:sz w:val="20"/>
                <w:szCs w:val="20"/>
              </w:rPr>
            </w:pPr>
          </w:p>
        </w:tc>
        <w:tc>
          <w:tcPr>
            <w:tcW w:w="5475" w:type="dxa"/>
            <w:tcBorders>
              <w:top w:val="single" w:sz="1" w:space="0" w:color="000000"/>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 xml:space="preserve">ПРОГРАМ 4: РАЗВОЈ ТУРИЗМА </w:t>
            </w:r>
          </w:p>
        </w:tc>
        <w:tc>
          <w:tcPr>
            <w:tcW w:w="1260" w:type="dxa"/>
            <w:tcBorders>
              <w:top w:val="single" w:sz="1" w:space="0" w:color="000000"/>
              <w:left w:val="single" w:sz="1" w:space="0" w:color="000000"/>
              <w:bottom w:val="single" w:sz="2" w:space="0" w:color="000000"/>
            </w:tcBorders>
          </w:tcPr>
          <w:p w:rsidR="00CD5717" w:rsidRDefault="00CD5717" w:rsidP="004D5036">
            <w:pPr>
              <w:pStyle w:val="TableContents"/>
              <w:snapToGrid w:val="0"/>
              <w:jc w:val="right"/>
              <w:rPr>
                <w:b/>
                <w:bCs/>
                <w:sz w:val="20"/>
                <w:szCs w:val="20"/>
              </w:rPr>
            </w:pPr>
          </w:p>
        </w:tc>
        <w:tc>
          <w:tcPr>
            <w:tcW w:w="1350" w:type="dxa"/>
            <w:tcBorders>
              <w:top w:val="single" w:sz="1" w:space="0" w:color="000000"/>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1502-0002</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b/>
                <w:b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Туристичка промоција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i/>
                <w:iCs/>
                <w:sz w:val="20"/>
                <w:szCs w:val="20"/>
              </w:rPr>
              <w:t>473</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i/>
                <w:iCs/>
                <w:sz w:val="20"/>
                <w:szCs w:val="20"/>
              </w:rPr>
              <w:t>Туризам</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72C07" w:rsidRDefault="00CD5717" w:rsidP="004D5036">
            <w:pPr>
              <w:pStyle w:val="TableContents"/>
              <w:snapToGrid w:val="0"/>
              <w:jc w:val="center"/>
              <w:rPr>
                <w:sz w:val="20"/>
                <w:szCs w:val="20"/>
              </w:rPr>
            </w:pPr>
            <w:r>
              <w:rPr>
                <w:sz w:val="20"/>
                <w:szCs w:val="20"/>
              </w:rPr>
              <w:t>422100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Трошкови  сл. путовања у земљи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40.000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Pr="00733DE4"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Pr="008917DC"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72C07"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Pr="008917DC" w:rsidRDefault="00CD5717" w:rsidP="004D5036">
            <w:pPr>
              <w:pStyle w:val="TableContents"/>
              <w:snapToGrid w:val="0"/>
              <w:rPr>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28</w:t>
            </w:r>
            <w:r w:rsidRPr="008917DC">
              <w:rPr>
                <w:sz w:val="20"/>
                <w:szCs w:val="20"/>
              </w:rPr>
              <w:t>0</w:t>
            </w:r>
            <w:r>
              <w:rPr>
                <w:sz w:val="20"/>
                <w:szCs w:val="20"/>
              </w:rPr>
              <w:t>.000</w:t>
            </w:r>
          </w:p>
        </w:tc>
        <w:tc>
          <w:tcPr>
            <w:tcW w:w="1350" w:type="dxa"/>
            <w:tcBorders>
              <w:left w:val="single" w:sz="1" w:space="0" w:color="000000"/>
              <w:bottom w:val="single" w:sz="1" w:space="0" w:color="000000"/>
              <w:right w:val="single" w:sz="4" w:space="0" w:color="auto"/>
            </w:tcBorders>
          </w:tcPr>
          <w:p w:rsidR="00CD5717" w:rsidRPr="001D74A5"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Pr="00C83A78" w:rsidRDefault="00CD5717" w:rsidP="004D5036">
            <w:pPr>
              <w:pStyle w:val="TableContents"/>
              <w:snapToGrid w:val="0"/>
              <w:rPr>
                <w:sz w:val="20"/>
                <w:szCs w:val="20"/>
              </w:rPr>
            </w:pPr>
            <w:r w:rsidRPr="008917DC">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7</w:t>
            </w:r>
            <w:r w:rsidRPr="008917DC">
              <w:rPr>
                <w:sz w:val="20"/>
                <w:szCs w:val="20"/>
              </w:rPr>
              <w:t>0</w:t>
            </w:r>
            <w:r>
              <w:rPr>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3750E"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Материјали за саобраћај</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80.000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Cs/>
                <w:sz w:val="20"/>
                <w:szCs w:val="20"/>
              </w:rPr>
              <w:t>520</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програмску активност 1502-0002:</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Cs/>
                <w:sz w:val="20"/>
                <w:szCs w:val="20"/>
              </w:rPr>
              <w:t>520</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програмску активност 1502-0002:</w:t>
            </w:r>
          </w:p>
        </w:tc>
        <w:tc>
          <w:tcPr>
            <w:tcW w:w="1260" w:type="dxa"/>
            <w:tcBorders>
              <w:left w:val="single" w:sz="1" w:space="0" w:color="000000"/>
              <w:bottom w:val="single" w:sz="1" w:space="0" w:color="000000"/>
            </w:tcBorders>
          </w:tcPr>
          <w:p w:rsidR="00CD5717" w:rsidRPr="00601AE7" w:rsidRDefault="00CD5717" w:rsidP="004D5036">
            <w:pPr>
              <w:pStyle w:val="TableContents"/>
              <w:snapToGrid w:val="0"/>
              <w:jc w:val="right"/>
              <w:rPr>
                <w:b/>
                <w:bCs/>
                <w:sz w:val="20"/>
                <w:szCs w:val="20"/>
              </w:rPr>
            </w:pPr>
            <w:r>
              <w:rPr>
                <w:b/>
                <w:bCs/>
                <w:sz w:val="20"/>
                <w:szCs w:val="20"/>
              </w:rPr>
              <w:t>520</w:t>
            </w:r>
            <w:r w:rsidRPr="00601AE7">
              <w:rPr>
                <w:b/>
                <w:bCs/>
                <w:sz w:val="20"/>
                <w:szCs w:val="20"/>
              </w:rPr>
              <w:t>.000</w:t>
            </w:r>
          </w:p>
        </w:tc>
        <w:tc>
          <w:tcPr>
            <w:tcW w:w="1350" w:type="dxa"/>
            <w:tcBorders>
              <w:left w:val="single" w:sz="1" w:space="0" w:color="000000"/>
              <w:bottom w:val="single" w:sz="1" w:space="0" w:color="000000"/>
              <w:right w:val="single" w:sz="4" w:space="0" w:color="auto"/>
            </w:tcBorders>
          </w:tcPr>
          <w:p w:rsidR="00CD5717" w:rsidRPr="00601AE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1502-П1</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b/>
                <w:b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Пројекат: Белмужијада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i/>
                <w:iCs/>
                <w:sz w:val="20"/>
                <w:szCs w:val="20"/>
              </w:rPr>
              <w:t>473</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i/>
                <w:iCs/>
                <w:sz w:val="20"/>
                <w:szCs w:val="20"/>
              </w:rPr>
              <w:t>Туризам</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A03C7C" w:rsidRDefault="00CD5717" w:rsidP="004D5036">
            <w:pPr>
              <w:pStyle w:val="TableContents"/>
              <w:snapToGrid w:val="0"/>
              <w:jc w:val="center"/>
              <w:rPr>
                <w:sz w:val="20"/>
                <w:szCs w:val="20"/>
              </w:rPr>
            </w:pPr>
            <w:r>
              <w:rPr>
                <w:sz w:val="20"/>
                <w:szCs w:val="20"/>
              </w:rPr>
              <w:t>421200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Енергетске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40.000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A03C7C" w:rsidRDefault="00CD5717" w:rsidP="004D5036">
            <w:pPr>
              <w:pStyle w:val="TableContents"/>
              <w:snapToGrid w:val="0"/>
              <w:jc w:val="center"/>
              <w:rPr>
                <w:sz w:val="20"/>
                <w:szCs w:val="20"/>
              </w:rPr>
            </w:pPr>
            <w:r>
              <w:rPr>
                <w:sz w:val="20"/>
                <w:szCs w:val="20"/>
              </w:rPr>
              <w:t>422100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Трошкови сл.путовања у земљи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Pr="004D70FD"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D70FD"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Pr="004D70FD" w:rsidRDefault="00CD5717" w:rsidP="004D5036">
            <w:pPr>
              <w:pStyle w:val="TableContents"/>
              <w:snapToGrid w:val="0"/>
              <w:rPr>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sidRPr="00E20756">
              <w:rPr>
                <w:sz w:val="20"/>
                <w:szCs w:val="20"/>
              </w:rPr>
              <w:t>1.</w:t>
            </w:r>
            <w:r>
              <w:rPr>
                <w:sz w:val="20"/>
                <w:szCs w:val="20"/>
              </w:rPr>
              <w:t>400.000</w:t>
            </w:r>
          </w:p>
        </w:tc>
        <w:tc>
          <w:tcPr>
            <w:tcW w:w="1350" w:type="dxa"/>
            <w:tcBorders>
              <w:left w:val="single" w:sz="1" w:space="0" w:color="000000"/>
              <w:bottom w:val="single" w:sz="1" w:space="0" w:color="000000"/>
              <w:right w:val="single" w:sz="4" w:space="0" w:color="auto"/>
            </w:tcBorders>
          </w:tcPr>
          <w:p w:rsidR="00CD5717" w:rsidRPr="004D70F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423600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за домаћинство и угоститељство</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120.000</w:t>
            </w:r>
          </w:p>
        </w:tc>
        <w:tc>
          <w:tcPr>
            <w:tcW w:w="1350" w:type="dxa"/>
            <w:tcBorders>
              <w:left w:val="single" w:sz="1" w:space="0" w:color="000000"/>
              <w:bottom w:val="single" w:sz="1" w:space="0" w:color="000000"/>
              <w:right w:val="single" w:sz="4" w:space="0" w:color="auto"/>
            </w:tcBorders>
          </w:tcPr>
          <w:p w:rsidR="00CD5717" w:rsidRPr="004D70F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860.000</w:t>
            </w:r>
          </w:p>
        </w:tc>
        <w:tc>
          <w:tcPr>
            <w:tcW w:w="1350" w:type="dxa"/>
            <w:tcBorders>
              <w:left w:val="single" w:sz="1" w:space="0" w:color="000000"/>
              <w:bottom w:val="single" w:sz="1" w:space="0" w:color="000000"/>
              <w:right w:val="single" w:sz="4" w:space="0" w:color="auto"/>
            </w:tcBorders>
          </w:tcPr>
          <w:p w:rsidR="00CD5717" w:rsidRPr="004D70F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423900</w:t>
            </w:r>
          </w:p>
        </w:tc>
        <w:tc>
          <w:tcPr>
            <w:tcW w:w="5475" w:type="dxa"/>
            <w:tcBorders>
              <w:left w:val="single" w:sz="1" w:space="0" w:color="000000"/>
              <w:bottom w:val="single" w:sz="1" w:space="0" w:color="000000"/>
            </w:tcBorders>
          </w:tcPr>
          <w:p w:rsidR="00CD5717" w:rsidRPr="00AA2F6C" w:rsidRDefault="00CD5717" w:rsidP="004D5036">
            <w:pPr>
              <w:pStyle w:val="TableContents"/>
              <w:snapToGrid w:val="0"/>
              <w:rPr>
                <w:sz w:val="20"/>
                <w:szCs w:val="20"/>
              </w:rPr>
            </w:pPr>
            <w:r>
              <w:rPr>
                <w:sz w:val="20"/>
                <w:szCs w:val="20"/>
              </w:rPr>
              <w:t>Остале опште услуге /Сокој)</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Pr="004D70F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D70FD"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образовања, културе и спорта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2.630.000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46EB4" w:rsidRDefault="00CD5717" w:rsidP="004D5036">
            <w:pPr>
              <w:pStyle w:val="TableContents"/>
              <w:snapToGrid w:val="0"/>
              <w:jc w:val="center"/>
              <w:rPr>
                <w:sz w:val="20"/>
                <w:szCs w:val="20"/>
              </w:rPr>
            </w:pPr>
            <w:r>
              <w:rPr>
                <w:sz w:val="20"/>
                <w:szCs w:val="20"/>
              </w:rPr>
              <w:t>426800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 за угоститељство</w:t>
            </w:r>
          </w:p>
        </w:tc>
        <w:tc>
          <w:tcPr>
            <w:tcW w:w="1260" w:type="dxa"/>
            <w:tcBorders>
              <w:left w:val="single" w:sz="1" w:space="0" w:color="000000"/>
              <w:bottom w:val="single" w:sz="1" w:space="0" w:color="000000"/>
            </w:tcBorders>
          </w:tcPr>
          <w:p w:rsidR="00CD5717" w:rsidRPr="001E70DA" w:rsidRDefault="00CD5717" w:rsidP="004D5036">
            <w:pPr>
              <w:pStyle w:val="TableContents"/>
              <w:snapToGrid w:val="0"/>
              <w:jc w:val="right"/>
              <w:rPr>
                <w:color w:val="000000"/>
                <w:sz w:val="20"/>
                <w:szCs w:val="20"/>
              </w:rPr>
            </w:pPr>
            <w:r>
              <w:rPr>
                <w:color w:val="000000"/>
                <w:sz w:val="20"/>
                <w:szCs w:val="20"/>
              </w:rPr>
              <w:t>200</w:t>
            </w:r>
            <w:r w:rsidRPr="001E70DA">
              <w:rPr>
                <w:color w:val="000000"/>
                <w:sz w:val="20"/>
                <w:szCs w:val="20"/>
              </w:rPr>
              <w:t>.000</w:t>
            </w: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color w:val="C0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Cs/>
                <w:sz w:val="20"/>
                <w:szCs w:val="20"/>
              </w:rPr>
              <w:t>5.625</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1502-П1:</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Cs/>
                <w:sz w:val="20"/>
                <w:szCs w:val="20"/>
              </w:rPr>
              <w:t>5.625</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1502-П1</w:t>
            </w:r>
          </w:p>
        </w:tc>
        <w:tc>
          <w:tcPr>
            <w:tcW w:w="1260" w:type="dxa"/>
            <w:tcBorders>
              <w:left w:val="single" w:sz="1" w:space="0" w:color="000000"/>
              <w:bottom w:val="single" w:sz="1" w:space="0" w:color="000000"/>
            </w:tcBorders>
          </w:tcPr>
          <w:p w:rsidR="00CD5717" w:rsidRPr="00E20756" w:rsidRDefault="00CD5717" w:rsidP="004D5036">
            <w:pPr>
              <w:pStyle w:val="TableContents"/>
              <w:snapToGrid w:val="0"/>
              <w:jc w:val="right"/>
              <w:rPr>
                <w:b/>
                <w:bCs/>
                <w:sz w:val="20"/>
                <w:szCs w:val="20"/>
              </w:rPr>
            </w:pPr>
            <w:r w:rsidRPr="00E20756">
              <w:rPr>
                <w:b/>
                <w:bCs/>
                <w:sz w:val="20"/>
                <w:szCs w:val="20"/>
              </w:rPr>
              <w:t>5.</w:t>
            </w:r>
            <w:r>
              <w:rPr>
                <w:b/>
                <w:bCs/>
                <w:sz w:val="20"/>
                <w:szCs w:val="20"/>
              </w:rPr>
              <w:t>6</w:t>
            </w:r>
            <w:r w:rsidRPr="00E20756">
              <w:rPr>
                <w:b/>
                <w:bCs/>
                <w:sz w:val="20"/>
                <w:szCs w:val="20"/>
              </w:rPr>
              <w:t>25.000</w:t>
            </w:r>
          </w:p>
        </w:tc>
        <w:tc>
          <w:tcPr>
            <w:tcW w:w="1350" w:type="dxa"/>
            <w:tcBorders>
              <w:left w:val="single" w:sz="1" w:space="0" w:color="000000"/>
              <w:bottom w:val="single" w:sz="1" w:space="0" w:color="000000"/>
              <w:right w:val="single" w:sz="4" w:space="0" w:color="auto"/>
            </w:tcBorders>
          </w:tcPr>
          <w:p w:rsidR="00CD5717" w:rsidRPr="00E20756"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1502-П2</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b/>
                <w:b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Пројекат: Јанијада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i/>
                <w:iCs/>
                <w:sz w:val="20"/>
                <w:szCs w:val="20"/>
              </w:rPr>
              <w:t>473</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i/>
                <w:iCs/>
                <w:sz w:val="20"/>
                <w:szCs w:val="20"/>
              </w:rPr>
              <w:t>Туризам</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46EB4" w:rsidRDefault="00CD5717" w:rsidP="004D5036">
            <w:pPr>
              <w:pStyle w:val="TableContents"/>
              <w:snapToGrid w:val="0"/>
              <w:jc w:val="center"/>
              <w:rPr>
                <w:sz w:val="20"/>
                <w:szCs w:val="20"/>
              </w:rPr>
            </w:pPr>
            <w:r>
              <w:rPr>
                <w:sz w:val="20"/>
                <w:szCs w:val="20"/>
              </w:rPr>
              <w:t>421200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Енергетске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A1E28"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Остале опште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145.000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A1E28"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A1E28"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образовања, културе и спорта</w:t>
            </w:r>
          </w:p>
        </w:tc>
        <w:tc>
          <w:tcPr>
            <w:tcW w:w="1260" w:type="dxa"/>
            <w:tcBorders>
              <w:left w:val="single" w:sz="1" w:space="0" w:color="000000"/>
              <w:bottom w:val="single" w:sz="1" w:space="0" w:color="000000"/>
            </w:tcBorders>
          </w:tcPr>
          <w:p w:rsidR="00CD5717" w:rsidRPr="00530921" w:rsidRDefault="00CD5717" w:rsidP="004D5036">
            <w:pPr>
              <w:pStyle w:val="TableContents"/>
              <w:snapToGrid w:val="0"/>
              <w:jc w:val="right"/>
              <w:rPr>
                <w:sz w:val="20"/>
                <w:szCs w:val="20"/>
              </w:rPr>
            </w:pPr>
            <w:r>
              <w:rPr>
                <w:sz w:val="20"/>
                <w:szCs w:val="20"/>
              </w:rPr>
              <w:t>450</w:t>
            </w:r>
            <w:r w:rsidRPr="00530921">
              <w:rPr>
                <w:sz w:val="20"/>
                <w:szCs w:val="20"/>
              </w:rPr>
              <w:t>.000</w:t>
            </w: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color w:val="C0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A1E28"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 за саобраћај</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530921" w:rsidRDefault="00CD5717" w:rsidP="004D5036">
            <w:pPr>
              <w:pStyle w:val="TableContents"/>
              <w:snapToGrid w:val="0"/>
              <w:jc w:val="right"/>
              <w:rPr>
                <w:bCs/>
                <w:sz w:val="20"/>
                <w:szCs w:val="20"/>
              </w:rPr>
            </w:pPr>
            <w:r>
              <w:rPr>
                <w:bCs/>
                <w:sz w:val="20"/>
                <w:szCs w:val="20"/>
              </w:rPr>
              <w:t>695.000</w:t>
            </w: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bCs/>
                <w:color w:val="C0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473:</w:t>
            </w:r>
          </w:p>
        </w:tc>
        <w:tc>
          <w:tcPr>
            <w:tcW w:w="1260" w:type="dxa"/>
            <w:tcBorders>
              <w:left w:val="single" w:sz="1" w:space="0" w:color="000000"/>
              <w:bottom w:val="single" w:sz="1" w:space="0" w:color="000000"/>
            </w:tcBorders>
          </w:tcPr>
          <w:p w:rsidR="00CD5717" w:rsidRPr="00375A66" w:rsidRDefault="00CD5717" w:rsidP="004D5036">
            <w:pPr>
              <w:pStyle w:val="TableContents"/>
              <w:snapToGrid w:val="0"/>
              <w:jc w:val="right"/>
              <w:rPr>
                <w:color w:val="C00000"/>
                <w:sz w:val="20"/>
                <w:szCs w:val="20"/>
              </w:rPr>
            </w:pP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color w:val="C0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1502-П2:</w:t>
            </w:r>
          </w:p>
        </w:tc>
        <w:tc>
          <w:tcPr>
            <w:tcW w:w="1260" w:type="dxa"/>
            <w:tcBorders>
              <w:left w:val="single" w:sz="1" w:space="0" w:color="000000"/>
              <w:bottom w:val="single" w:sz="1" w:space="0" w:color="000000"/>
            </w:tcBorders>
          </w:tcPr>
          <w:p w:rsidR="00CD5717" w:rsidRPr="00375A66" w:rsidRDefault="00CD5717" w:rsidP="004D5036">
            <w:pPr>
              <w:pStyle w:val="TableContents"/>
              <w:snapToGrid w:val="0"/>
              <w:jc w:val="right"/>
              <w:rPr>
                <w:color w:val="C00000"/>
                <w:sz w:val="20"/>
                <w:szCs w:val="20"/>
              </w:rPr>
            </w:pP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color w:val="C0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530921" w:rsidRDefault="00CD5717" w:rsidP="004D5036">
            <w:pPr>
              <w:pStyle w:val="TableContents"/>
              <w:snapToGrid w:val="0"/>
              <w:jc w:val="right"/>
              <w:rPr>
                <w:bCs/>
                <w:sz w:val="20"/>
                <w:szCs w:val="20"/>
              </w:rPr>
            </w:pPr>
            <w:r>
              <w:rPr>
                <w:bCs/>
                <w:sz w:val="20"/>
                <w:szCs w:val="20"/>
              </w:rPr>
              <w:t>695.000</w:t>
            </w: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bCs/>
                <w:color w:val="C0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1502-П2</w:t>
            </w:r>
          </w:p>
        </w:tc>
        <w:tc>
          <w:tcPr>
            <w:tcW w:w="1260" w:type="dxa"/>
            <w:tcBorders>
              <w:left w:val="single" w:sz="1" w:space="0" w:color="000000"/>
              <w:bottom w:val="single" w:sz="1" w:space="0" w:color="000000"/>
            </w:tcBorders>
          </w:tcPr>
          <w:p w:rsidR="00CD5717" w:rsidRPr="00530921" w:rsidRDefault="00CD5717" w:rsidP="004D5036">
            <w:pPr>
              <w:pStyle w:val="TableContents"/>
              <w:snapToGrid w:val="0"/>
              <w:jc w:val="right"/>
              <w:rPr>
                <w:b/>
                <w:bCs/>
                <w:sz w:val="20"/>
                <w:szCs w:val="20"/>
              </w:rPr>
            </w:pPr>
            <w:r>
              <w:rPr>
                <w:b/>
                <w:bCs/>
                <w:sz w:val="20"/>
                <w:szCs w:val="20"/>
              </w:rPr>
              <w:t>695</w:t>
            </w:r>
            <w:r w:rsidRPr="00530921">
              <w:rPr>
                <w:b/>
                <w:bCs/>
                <w:sz w:val="20"/>
                <w:szCs w:val="20"/>
              </w:rPr>
              <w:t>.000</w:t>
            </w:r>
          </w:p>
        </w:tc>
        <w:tc>
          <w:tcPr>
            <w:tcW w:w="1350" w:type="dxa"/>
            <w:tcBorders>
              <w:left w:val="single" w:sz="1" w:space="0" w:color="000000"/>
              <w:bottom w:val="single" w:sz="1" w:space="0" w:color="000000"/>
              <w:right w:val="single" w:sz="4" w:space="0" w:color="auto"/>
            </w:tcBorders>
          </w:tcPr>
          <w:p w:rsidR="00CD5717" w:rsidRPr="00530921" w:rsidRDefault="00CD5717" w:rsidP="004D5036">
            <w:pPr>
              <w:pStyle w:val="TableContents"/>
              <w:snapToGrid w:val="0"/>
              <w:jc w:val="right"/>
              <w:rPr>
                <w:b/>
                <w:bCs/>
                <w:color w:val="C00000"/>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Pr="00056B38" w:rsidRDefault="00CD5717" w:rsidP="004D5036">
            <w:pPr>
              <w:pStyle w:val="TableContents"/>
              <w:snapToGrid w:val="0"/>
              <w:rPr>
                <w:sz w:val="20"/>
                <w:szCs w:val="20"/>
              </w:rPr>
            </w:pPr>
            <w:r>
              <w:rPr>
                <w:b/>
                <w:bCs/>
                <w:sz w:val="20"/>
                <w:szCs w:val="20"/>
              </w:rPr>
              <w:t>1502-П3</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i/>
                <w:i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i/>
                <w:iCs/>
                <w:sz w:val="20"/>
                <w:szCs w:val="20"/>
              </w:rPr>
            </w:pPr>
            <w:r>
              <w:rPr>
                <w:b/>
                <w:bCs/>
                <w:sz w:val="20"/>
                <w:szCs w:val="20"/>
              </w:rPr>
              <w:t>Пројекат: Музеј и археолошка ископавања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473</w:t>
            </w:r>
          </w:p>
        </w:tc>
        <w:tc>
          <w:tcPr>
            <w:tcW w:w="825" w:type="dxa"/>
            <w:tcBorders>
              <w:top w:val="single" w:sz="2" w:space="0" w:color="000000"/>
              <w:left w:val="single" w:sz="1" w:space="0" w:color="000000"/>
              <w:bottom w:val="single" w:sz="1" w:space="0" w:color="000000"/>
            </w:tcBorders>
          </w:tcPr>
          <w:p w:rsidR="00CD5717" w:rsidRPr="00392048"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Туризам</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A1EFC"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A1EFC"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 xml:space="preserve">Материјали за саобраћај </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92048" w:rsidRDefault="00CD5717" w:rsidP="004D5036">
            <w:pPr>
              <w:pStyle w:val="TableContents"/>
              <w:snapToGrid w:val="0"/>
              <w:jc w:val="center"/>
              <w:rPr>
                <w:sz w:val="20"/>
                <w:szCs w:val="20"/>
              </w:rPr>
            </w:pPr>
            <w:r>
              <w:rPr>
                <w:sz w:val="20"/>
                <w:szCs w:val="20"/>
              </w:rPr>
              <w:t>426900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Материјали за посебне намене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RPr="00FE338A"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2477B1" w:rsidRDefault="00CD5717" w:rsidP="004D5036">
            <w:pPr>
              <w:pStyle w:val="TableContents"/>
              <w:snapToGrid w:val="0"/>
              <w:jc w:val="right"/>
              <w:rPr>
                <w:bCs/>
                <w:sz w:val="20"/>
                <w:szCs w:val="20"/>
              </w:rPr>
            </w:pPr>
            <w:r>
              <w:rPr>
                <w:bCs/>
                <w:sz w:val="20"/>
                <w:szCs w:val="20"/>
              </w:rPr>
              <w:t>75.000</w:t>
            </w:r>
          </w:p>
        </w:tc>
        <w:tc>
          <w:tcPr>
            <w:tcW w:w="1350" w:type="dxa"/>
            <w:tcBorders>
              <w:left w:val="single" w:sz="1" w:space="0" w:color="000000"/>
              <w:bottom w:val="single" w:sz="1" w:space="0" w:color="000000"/>
              <w:right w:val="single" w:sz="4" w:space="0" w:color="auto"/>
            </w:tcBorders>
          </w:tcPr>
          <w:p w:rsidR="00CD5717" w:rsidRPr="004803AB"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473: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1502-П4:</w:t>
            </w:r>
          </w:p>
        </w:tc>
        <w:tc>
          <w:tcPr>
            <w:tcW w:w="1260" w:type="dxa"/>
            <w:tcBorders>
              <w:left w:val="single" w:sz="1" w:space="0" w:color="000000"/>
              <w:bottom w:val="single" w:sz="1" w:space="0" w:color="000000"/>
            </w:tcBorders>
          </w:tcPr>
          <w:p w:rsidR="00CD5717" w:rsidRPr="002477B1" w:rsidRDefault="00CD5717" w:rsidP="004D5036">
            <w:pPr>
              <w:pStyle w:val="TableContents"/>
              <w:snapToGrid w:val="0"/>
              <w:jc w:val="right"/>
              <w:rPr>
                <w:bCs/>
                <w:sz w:val="20"/>
                <w:szCs w:val="20"/>
              </w:rPr>
            </w:pPr>
            <w:r>
              <w:rPr>
                <w:bCs/>
                <w:sz w:val="20"/>
                <w:szCs w:val="20"/>
              </w:rPr>
              <w:t>75.000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803AB" w:rsidRDefault="00CD5717" w:rsidP="004D5036">
            <w:pPr>
              <w:pStyle w:val="TableContents"/>
              <w:snapToGrid w:val="0"/>
              <w:jc w:val="right"/>
              <w:rPr>
                <w:bCs/>
                <w:sz w:val="20"/>
                <w:szCs w:val="20"/>
              </w:rPr>
            </w:pPr>
            <w:r w:rsidRPr="004803AB">
              <w:rPr>
                <w:bCs/>
                <w:sz w:val="20"/>
                <w:szCs w:val="20"/>
              </w:rPr>
              <w:t>75.000</w:t>
            </w:r>
          </w:p>
        </w:tc>
        <w:tc>
          <w:tcPr>
            <w:tcW w:w="1350" w:type="dxa"/>
            <w:tcBorders>
              <w:left w:val="single" w:sz="1" w:space="0" w:color="000000"/>
              <w:bottom w:val="single" w:sz="1" w:space="0" w:color="000000"/>
              <w:right w:val="single" w:sz="4" w:space="0" w:color="auto"/>
            </w:tcBorders>
          </w:tcPr>
          <w:p w:rsidR="00CD5717" w:rsidRPr="004803AB"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Свега за пројекат 1502-П4</w:t>
            </w:r>
          </w:p>
        </w:tc>
        <w:tc>
          <w:tcPr>
            <w:tcW w:w="1260" w:type="dxa"/>
            <w:tcBorders>
              <w:left w:val="single" w:sz="1" w:space="0" w:color="000000"/>
              <w:bottom w:val="single" w:sz="2" w:space="0" w:color="000000"/>
            </w:tcBorders>
          </w:tcPr>
          <w:p w:rsidR="00CD5717" w:rsidRPr="004A1EFC" w:rsidRDefault="00CD5717" w:rsidP="004D5036">
            <w:pPr>
              <w:pStyle w:val="TableContents"/>
              <w:snapToGrid w:val="0"/>
              <w:jc w:val="right"/>
              <w:rPr>
                <w:b/>
                <w:bCs/>
                <w:sz w:val="20"/>
                <w:szCs w:val="20"/>
              </w:rPr>
            </w:pPr>
            <w:r w:rsidRPr="00066BDA">
              <w:rPr>
                <w:b/>
                <w:bCs/>
                <w:sz w:val="20"/>
                <w:szCs w:val="20"/>
              </w:rPr>
              <w:t>75.000</w:t>
            </w:r>
          </w:p>
        </w:tc>
        <w:tc>
          <w:tcPr>
            <w:tcW w:w="1350" w:type="dxa"/>
            <w:tcBorders>
              <w:left w:val="single" w:sz="1" w:space="0" w:color="000000"/>
              <w:bottom w:val="single" w:sz="2" w:space="0" w:color="000000"/>
              <w:right w:val="single" w:sz="4" w:space="0" w:color="auto"/>
            </w:tcBorders>
          </w:tcPr>
          <w:p w:rsidR="00CD5717" w:rsidRPr="004A1EFC"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sz w:val="20"/>
                <w:szCs w:val="20"/>
              </w:rPr>
              <w:t>01</w:t>
            </w: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sz w:val="20"/>
                <w:szCs w:val="20"/>
              </w:rPr>
              <w:t>Приходи из буџета</w:t>
            </w:r>
          </w:p>
        </w:tc>
        <w:tc>
          <w:tcPr>
            <w:tcW w:w="1260" w:type="dxa"/>
            <w:tcBorders>
              <w:top w:val="single" w:sz="2" w:space="0" w:color="000000"/>
              <w:left w:val="single" w:sz="1" w:space="0" w:color="000000"/>
              <w:bottom w:val="single" w:sz="1" w:space="0" w:color="000000"/>
            </w:tcBorders>
          </w:tcPr>
          <w:p w:rsidR="00CD5717" w:rsidRPr="00066BDA" w:rsidRDefault="00CD5717" w:rsidP="004D5036">
            <w:pPr>
              <w:pStyle w:val="TableContents"/>
              <w:snapToGrid w:val="0"/>
              <w:jc w:val="right"/>
              <w:rPr>
                <w:b/>
                <w:bCs/>
                <w:sz w:val="20"/>
                <w:szCs w:val="20"/>
              </w:rPr>
            </w:pPr>
            <w:r>
              <w:rPr>
                <w:bCs/>
                <w:sz w:val="20"/>
                <w:szCs w:val="20"/>
              </w:rPr>
              <w:t>6.915</w:t>
            </w:r>
            <w:r w:rsidRPr="004803AB">
              <w:rPr>
                <w:bCs/>
                <w:sz w:val="20"/>
                <w:szCs w:val="20"/>
              </w:rPr>
              <w:t>.000</w:t>
            </w:r>
          </w:p>
        </w:tc>
        <w:tc>
          <w:tcPr>
            <w:tcW w:w="1350" w:type="dxa"/>
            <w:tcBorders>
              <w:top w:val="single" w:sz="2" w:space="0" w:color="000000"/>
              <w:left w:val="single" w:sz="1" w:space="0" w:color="000000"/>
              <w:bottom w:val="single" w:sz="1" w:space="0" w:color="000000"/>
              <w:right w:val="single" w:sz="4" w:space="0" w:color="auto"/>
            </w:tcBorders>
          </w:tcPr>
          <w:p w:rsidR="00CD5717" w:rsidRPr="00066BDA"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shd w:val="clear" w:color="auto" w:fill="0D0D0D"/>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shd w:val="clear" w:color="auto" w:fill="0D0D0D"/>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shd w:val="clear" w:color="auto" w:fill="0D0D0D"/>
          </w:tcPr>
          <w:p w:rsidR="00CD5717" w:rsidRPr="00375A66"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shd w:val="clear" w:color="auto" w:fill="0D0D0D"/>
          </w:tcPr>
          <w:p w:rsidR="00CD5717" w:rsidRPr="00A406B2" w:rsidRDefault="00CD5717" w:rsidP="004D5036">
            <w:pPr>
              <w:pStyle w:val="TableContents"/>
              <w:snapToGrid w:val="0"/>
              <w:rPr>
                <w:sz w:val="20"/>
                <w:szCs w:val="20"/>
              </w:rPr>
            </w:pPr>
            <w:r>
              <w:rPr>
                <w:b/>
                <w:bCs/>
                <w:sz w:val="20"/>
                <w:szCs w:val="20"/>
              </w:rPr>
              <w:t>Свега за Програм 4:</w:t>
            </w:r>
          </w:p>
        </w:tc>
        <w:tc>
          <w:tcPr>
            <w:tcW w:w="1260" w:type="dxa"/>
            <w:tcBorders>
              <w:left w:val="single" w:sz="1" w:space="0" w:color="000000"/>
              <w:bottom w:val="single" w:sz="1" w:space="0" w:color="000000"/>
            </w:tcBorders>
            <w:shd w:val="clear" w:color="auto" w:fill="0D0D0D"/>
          </w:tcPr>
          <w:p w:rsidR="00CD5717" w:rsidRPr="00066BDA" w:rsidRDefault="00CD5717" w:rsidP="004D5036">
            <w:pPr>
              <w:pStyle w:val="TableContents"/>
              <w:snapToGrid w:val="0"/>
              <w:jc w:val="right"/>
              <w:rPr>
                <w:b/>
                <w:bCs/>
                <w:sz w:val="20"/>
                <w:szCs w:val="20"/>
              </w:rPr>
            </w:pPr>
            <w:r>
              <w:rPr>
                <w:bCs/>
                <w:sz w:val="20"/>
                <w:szCs w:val="20"/>
              </w:rPr>
              <w:t>6.915</w:t>
            </w:r>
            <w:r w:rsidRPr="004803AB">
              <w:rPr>
                <w:bCs/>
                <w:sz w:val="20"/>
                <w:szCs w:val="20"/>
              </w:rPr>
              <w:t>.000</w:t>
            </w:r>
          </w:p>
        </w:tc>
        <w:tc>
          <w:tcPr>
            <w:tcW w:w="1350" w:type="dxa"/>
            <w:tcBorders>
              <w:left w:val="single" w:sz="1" w:space="0" w:color="000000"/>
              <w:bottom w:val="single" w:sz="1" w:space="0" w:color="000000"/>
              <w:right w:val="single" w:sz="4" w:space="0" w:color="auto"/>
            </w:tcBorders>
            <w:shd w:val="clear" w:color="auto" w:fill="0D0D0D"/>
          </w:tcPr>
          <w:p w:rsidR="00CD5717" w:rsidRPr="00A406B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75A66"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Pr="00375A66" w:rsidRDefault="00CD5717" w:rsidP="004D5036">
            <w:pPr>
              <w:pStyle w:val="TableContents"/>
              <w:snapToGrid w:val="0"/>
              <w:rPr>
                <w:bCs/>
                <w:sz w:val="20"/>
                <w:szCs w:val="20"/>
              </w:rPr>
            </w:pPr>
          </w:p>
        </w:tc>
        <w:tc>
          <w:tcPr>
            <w:tcW w:w="1260" w:type="dxa"/>
            <w:tcBorders>
              <w:left w:val="single" w:sz="1" w:space="0" w:color="000000"/>
              <w:bottom w:val="single" w:sz="1" w:space="0" w:color="000000"/>
            </w:tcBorders>
          </w:tcPr>
          <w:p w:rsidR="00CD5717" w:rsidRPr="00375A66"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375A66"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r>
              <w:rPr>
                <w:b/>
                <w:bCs/>
                <w:sz w:val="20"/>
                <w:szCs w:val="20"/>
              </w:rPr>
              <w:t>1201</w:t>
            </w: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375A66"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375A66" w:rsidRDefault="00CD5717" w:rsidP="004D5036">
            <w:pPr>
              <w:pStyle w:val="TableContents"/>
              <w:snapToGrid w:val="0"/>
              <w:rPr>
                <w:bCs/>
                <w:sz w:val="20"/>
                <w:szCs w:val="20"/>
              </w:rPr>
            </w:pPr>
            <w:r>
              <w:rPr>
                <w:b/>
                <w:bCs/>
                <w:sz w:val="20"/>
                <w:szCs w:val="20"/>
              </w:rPr>
              <w:t>ПРОГРАМ 13: РАЗВОЈ КУЛТУРЕ</w:t>
            </w:r>
          </w:p>
        </w:tc>
        <w:tc>
          <w:tcPr>
            <w:tcW w:w="1260" w:type="dxa"/>
            <w:tcBorders>
              <w:left w:val="single" w:sz="1" w:space="0" w:color="000000"/>
              <w:bottom w:val="single" w:sz="2" w:space="0" w:color="000000"/>
            </w:tcBorders>
          </w:tcPr>
          <w:p w:rsidR="00CD5717" w:rsidRPr="00375A66"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Pr="00375A66" w:rsidRDefault="00CD5717" w:rsidP="004D5036">
            <w:pPr>
              <w:pStyle w:val="TableContents"/>
              <w:snapToGrid w:val="0"/>
              <w:jc w:val="right"/>
              <w:rPr>
                <w:bCs/>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1201-0001</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 xml:space="preserve">Функционисање локалних установа културе </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Pr="00066BDA" w:rsidRDefault="00CD5717" w:rsidP="004D5036">
            <w:pPr>
              <w:pStyle w:val="TableContents"/>
              <w:snapToGrid w:val="0"/>
              <w:jc w:val="right"/>
              <w:rPr>
                <w:b/>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Pr="00066BDA"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Pr="00A406B2"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A406B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B255DF" w:rsidRDefault="00CD5717" w:rsidP="004D5036">
            <w:pPr>
              <w:pStyle w:val="TableContents"/>
              <w:snapToGrid w:val="0"/>
              <w:rPr>
                <w:sz w:val="20"/>
                <w:szCs w:val="20"/>
              </w:rPr>
            </w:pPr>
            <w:r>
              <w:rPr>
                <w:sz w:val="20"/>
                <w:szCs w:val="20"/>
              </w:rPr>
              <w:t>411100</w:t>
            </w:r>
          </w:p>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Плате, додаци и накнаде запослених</w:t>
            </w:r>
          </w:p>
        </w:tc>
        <w:tc>
          <w:tcPr>
            <w:tcW w:w="1260" w:type="dxa"/>
            <w:tcBorders>
              <w:left w:val="single" w:sz="1" w:space="0" w:color="000000"/>
              <w:bottom w:val="single" w:sz="1" w:space="0" w:color="000000"/>
            </w:tcBorders>
          </w:tcPr>
          <w:p w:rsidR="00CD5717" w:rsidRPr="00066BDA" w:rsidRDefault="00CD5717" w:rsidP="004D5036">
            <w:pPr>
              <w:pStyle w:val="TableContents"/>
              <w:snapToGrid w:val="0"/>
              <w:jc w:val="right"/>
              <w:rPr>
                <w:b/>
                <w:bCs/>
                <w:sz w:val="20"/>
                <w:szCs w:val="20"/>
              </w:rPr>
            </w:pPr>
            <w:r>
              <w:rPr>
                <w:sz w:val="20"/>
                <w:szCs w:val="20"/>
              </w:rPr>
              <w:t>6.410</w:t>
            </w:r>
            <w:r w:rsidRPr="00CF3FCD">
              <w:rPr>
                <w:sz w:val="20"/>
                <w:szCs w:val="20"/>
              </w:rPr>
              <w:t>.000</w:t>
            </w:r>
          </w:p>
        </w:tc>
        <w:tc>
          <w:tcPr>
            <w:tcW w:w="1350" w:type="dxa"/>
            <w:tcBorders>
              <w:left w:val="single" w:sz="1" w:space="0" w:color="000000"/>
              <w:bottom w:val="single" w:sz="1" w:space="0" w:color="000000"/>
              <w:right w:val="single" w:sz="4" w:space="0" w:color="auto"/>
            </w:tcBorders>
          </w:tcPr>
          <w:p w:rsidR="00CD5717" w:rsidRPr="00066BDA"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sidRPr="002D40C8">
              <w:rPr>
                <w:sz w:val="20"/>
                <w:szCs w:val="20"/>
              </w:rPr>
              <w:t>412100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sidRPr="002D40C8">
              <w:rPr>
                <w:sz w:val="20"/>
                <w:szCs w:val="20"/>
              </w:rPr>
              <w:t>Допринос за пензијско и иннвалидско осигурање</w:t>
            </w:r>
          </w:p>
        </w:tc>
        <w:tc>
          <w:tcPr>
            <w:tcW w:w="1260" w:type="dxa"/>
            <w:tcBorders>
              <w:left w:val="single" w:sz="1" w:space="0" w:color="000000"/>
              <w:bottom w:val="single" w:sz="1" w:space="0" w:color="000000"/>
            </w:tcBorders>
          </w:tcPr>
          <w:p w:rsidR="00CD5717" w:rsidRPr="00066BDA" w:rsidRDefault="00CD5717" w:rsidP="004D5036">
            <w:pPr>
              <w:pStyle w:val="TableContents"/>
              <w:snapToGrid w:val="0"/>
              <w:jc w:val="right"/>
              <w:rPr>
                <w:b/>
                <w:bCs/>
                <w:sz w:val="20"/>
                <w:szCs w:val="20"/>
              </w:rPr>
            </w:pPr>
            <w:r>
              <w:rPr>
                <w:sz w:val="20"/>
                <w:szCs w:val="20"/>
              </w:rPr>
              <w:t>78</w:t>
            </w:r>
            <w:r w:rsidRPr="001E2B7F">
              <w:rPr>
                <w:sz w:val="20"/>
                <w:szCs w:val="20"/>
                <w:lang w:val="ru-RU"/>
              </w:rPr>
              <w:t>0</w:t>
            </w:r>
            <w:r w:rsidRPr="00CF3FCD">
              <w:rPr>
                <w:sz w:val="20"/>
                <w:szCs w:val="20"/>
              </w:rPr>
              <w:t>.000</w:t>
            </w:r>
          </w:p>
        </w:tc>
        <w:tc>
          <w:tcPr>
            <w:tcW w:w="1350" w:type="dxa"/>
            <w:tcBorders>
              <w:left w:val="single" w:sz="1" w:space="0" w:color="000000"/>
              <w:bottom w:val="single" w:sz="1" w:space="0" w:color="000000"/>
              <w:right w:val="single" w:sz="4" w:space="0" w:color="auto"/>
            </w:tcBorders>
          </w:tcPr>
          <w:p w:rsidR="00CD5717" w:rsidRPr="00066BDA"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412200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Допринос за здравствено осигурање</w:t>
            </w:r>
          </w:p>
        </w:tc>
        <w:tc>
          <w:tcPr>
            <w:tcW w:w="1260" w:type="dxa"/>
            <w:tcBorders>
              <w:left w:val="single" w:sz="1" w:space="0" w:color="000000"/>
              <w:bottom w:val="single" w:sz="1" w:space="0" w:color="000000"/>
            </w:tcBorders>
          </w:tcPr>
          <w:p w:rsidR="00CD5717" w:rsidRPr="00A406B2" w:rsidRDefault="00CD5717" w:rsidP="004D5036">
            <w:pPr>
              <w:pStyle w:val="TableContents"/>
              <w:snapToGrid w:val="0"/>
              <w:jc w:val="right"/>
              <w:rPr>
                <w:sz w:val="20"/>
                <w:szCs w:val="20"/>
              </w:rPr>
            </w:pPr>
            <w:r>
              <w:rPr>
                <w:sz w:val="20"/>
                <w:szCs w:val="20"/>
              </w:rPr>
              <w:t>33</w:t>
            </w:r>
            <w:r w:rsidRPr="001E2B7F">
              <w:rPr>
                <w:sz w:val="20"/>
                <w:szCs w:val="20"/>
                <w:lang w:val="ru-RU"/>
              </w:rPr>
              <w:t>0</w:t>
            </w:r>
            <w:r w:rsidRPr="00CF3FCD">
              <w:rPr>
                <w:sz w:val="20"/>
                <w:szCs w:val="20"/>
              </w:rPr>
              <w:t>.000</w:t>
            </w:r>
          </w:p>
        </w:tc>
        <w:tc>
          <w:tcPr>
            <w:tcW w:w="1350" w:type="dxa"/>
            <w:tcBorders>
              <w:left w:val="single" w:sz="1" w:space="0" w:color="000000"/>
              <w:bottom w:val="single" w:sz="1" w:space="0" w:color="000000"/>
              <w:right w:val="single" w:sz="4" w:space="0" w:color="auto"/>
            </w:tcBorders>
          </w:tcPr>
          <w:p w:rsidR="00CD5717" w:rsidRPr="00A406B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412300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Допринос за незапосленост</w:t>
            </w:r>
          </w:p>
        </w:tc>
        <w:tc>
          <w:tcPr>
            <w:tcW w:w="1260" w:type="dxa"/>
            <w:tcBorders>
              <w:left w:val="single" w:sz="1" w:space="0" w:color="000000"/>
              <w:bottom w:val="single" w:sz="1" w:space="0" w:color="000000"/>
            </w:tcBorders>
          </w:tcPr>
          <w:p w:rsidR="00CD5717" w:rsidRPr="00EE2388" w:rsidRDefault="00CD5717" w:rsidP="004D5036">
            <w:pPr>
              <w:pStyle w:val="TableContents"/>
              <w:snapToGrid w:val="0"/>
              <w:jc w:val="right"/>
              <w:rPr>
                <w:b/>
                <w:sz w:val="20"/>
                <w:szCs w:val="20"/>
              </w:rPr>
            </w:pPr>
            <w:r w:rsidRPr="00CF3FCD">
              <w:rPr>
                <w:sz w:val="20"/>
                <w:szCs w:val="20"/>
              </w:rPr>
              <w:t>6</w:t>
            </w:r>
            <w:r>
              <w:rPr>
                <w:sz w:val="20"/>
                <w:szCs w:val="20"/>
              </w:rPr>
              <w:t>0</w:t>
            </w:r>
            <w:r w:rsidRPr="00CF3FCD">
              <w:rPr>
                <w:sz w:val="20"/>
                <w:szCs w:val="20"/>
              </w:rPr>
              <w:t>.000</w:t>
            </w:r>
          </w:p>
        </w:tc>
        <w:tc>
          <w:tcPr>
            <w:tcW w:w="1350" w:type="dxa"/>
            <w:tcBorders>
              <w:left w:val="single" w:sz="1" w:space="0" w:color="000000"/>
              <w:bottom w:val="single" w:sz="1" w:space="0" w:color="000000"/>
              <w:right w:val="single" w:sz="4" w:space="0" w:color="auto"/>
            </w:tcBorders>
          </w:tcPr>
          <w:p w:rsidR="00CD5717" w:rsidRPr="00EE2388" w:rsidRDefault="00CD5717" w:rsidP="004D5036">
            <w:pPr>
              <w:pStyle w:val="TableContents"/>
              <w:snapToGrid w:val="0"/>
              <w:jc w:val="right"/>
              <w:rPr>
                <w:b/>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sidRPr="002D40C8">
              <w:rPr>
                <w:sz w:val="20"/>
                <w:szCs w:val="20"/>
              </w:rPr>
              <w:t>414</w:t>
            </w:r>
            <w:r>
              <w:rPr>
                <w:sz w:val="20"/>
                <w:szCs w:val="20"/>
              </w:rPr>
              <w:t>3</w:t>
            </w:r>
            <w:r w:rsidRPr="002D40C8">
              <w:rPr>
                <w:sz w:val="20"/>
                <w:szCs w:val="20"/>
              </w:rPr>
              <w:t>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Отпремнине и помоћи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w:t>
            </w:r>
            <w:r w:rsidRPr="00066BDA">
              <w:rPr>
                <w:sz w:val="20"/>
                <w:szCs w:val="20"/>
              </w:rPr>
              <w:t>.000</w:t>
            </w:r>
          </w:p>
        </w:tc>
        <w:tc>
          <w:tcPr>
            <w:tcW w:w="1350" w:type="dxa"/>
            <w:tcBorders>
              <w:left w:val="single" w:sz="1" w:space="0" w:color="000000"/>
              <w:bottom w:val="single" w:sz="1" w:space="0" w:color="000000"/>
              <w:right w:val="single" w:sz="4" w:space="0" w:color="auto"/>
            </w:tcBorders>
          </w:tcPr>
          <w:p w:rsidR="00CD5717" w:rsidRPr="00A406B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415100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Накнаде трошкова запослених</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140.000</w:t>
            </w:r>
          </w:p>
        </w:tc>
        <w:tc>
          <w:tcPr>
            <w:tcW w:w="1350" w:type="dxa"/>
            <w:tcBorders>
              <w:left w:val="single" w:sz="1" w:space="0" w:color="000000"/>
              <w:bottom w:val="single" w:sz="1" w:space="0" w:color="000000"/>
              <w:right w:val="single" w:sz="4" w:space="0" w:color="auto"/>
            </w:tcBorders>
          </w:tcPr>
          <w:p w:rsidR="00CD5717" w:rsidRPr="00A406B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421100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sidRPr="00C766A2">
              <w:rPr>
                <w:sz w:val="20"/>
                <w:szCs w:val="20"/>
              </w:rPr>
              <w:t>Трошкови платног промета</w:t>
            </w:r>
            <w:r w:rsidRPr="00942F04">
              <w:rPr>
                <w:sz w:val="20"/>
                <w:szCs w:val="20"/>
              </w:rPr>
              <w:t xml:space="preserve">                             </w:t>
            </w:r>
            <w:r>
              <w:rPr>
                <w:sz w:val="20"/>
                <w:szCs w:val="20"/>
              </w:rPr>
              <w:t xml:space="preserve">      </w:t>
            </w:r>
            <w:r w:rsidRPr="00942F04">
              <w:rPr>
                <w:sz w:val="20"/>
                <w:szCs w:val="20"/>
              </w:rPr>
              <w:t xml:space="preserve">  </w:t>
            </w:r>
            <w:r>
              <w:rPr>
                <w:sz w:val="20"/>
                <w:szCs w:val="20"/>
              </w:rPr>
              <w:t xml:space="preserve">    </w:t>
            </w:r>
          </w:p>
        </w:tc>
        <w:tc>
          <w:tcPr>
            <w:tcW w:w="1260" w:type="dxa"/>
            <w:tcBorders>
              <w:left w:val="single" w:sz="1" w:space="0" w:color="000000"/>
              <w:bottom w:val="single" w:sz="1" w:space="0" w:color="000000"/>
            </w:tcBorders>
          </w:tcPr>
          <w:p w:rsidR="00CD5717" w:rsidRPr="004803AB" w:rsidRDefault="00CD5717" w:rsidP="004D5036">
            <w:pPr>
              <w:pStyle w:val="TableContents"/>
              <w:snapToGrid w:val="0"/>
              <w:jc w:val="right"/>
              <w:rPr>
                <w:bCs/>
                <w:sz w:val="20"/>
                <w:szCs w:val="20"/>
              </w:rPr>
            </w:pPr>
            <w:r>
              <w:rPr>
                <w:sz w:val="20"/>
                <w:szCs w:val="20"/>
              </w:rPr>
              <w:t>90.000</w:t>
            </w:r>
          </w:p>
        </w:tc>
        <w:tc>
          <w:tcPr>
            <w:tcW w:w="1350" w:type="dxa"/>
            <w:tcBorders>
              <w:left w:val="single" w:sz="1" w:space="0" w:color="000000"/>
              <w:bottom w:val="single" w:sz="1" w:space="0" w:color="000000"/>
              <w:right w:val="single" w:sz="4" w:space="0" w:color="auto"/>
            </w:tcBorders>
          </w:tcPr>
          <w:p w:rsidR="00CD5717" w:rsidRPr="004803AB"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421200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Енергетске услуге</w:t>
            </w:r>
          </w:p>
        </w:tc>
        <w:tc>
          <w:tcPr>
            <w:tcW w:w="1260" w:type="dxa"/>
            <w:tcBorders>
              <w:left w:val="single" w:sz="1" w:space="0" w:color="000000"/>
              <w:bottom w:val="single" w:sz="1" w:space="0" w:color="000000"/>
            </w:tcBorders>
          </w:tcPr>
          <w:p w:rsidR="00CD5717" w:rsidRPr="00CF3FCD" w:rsidRDefault="00CD5717" w:rsidP="004D5036">
            <w:pPr>
              <w:pStyle w:val="TableContents"/>
              <w:snapToGrid w:val="0"/>
              <w:jc w:val="right"/>
              <w:rPr>
                <w:b/>
                <w:bCs/>
                <w:sz w:val="20"/>
                <w:szCs w:val="20"/>
              </w:rPr>
            </w:pPr>
            <w:r>
              <w:rPr>
                <w:sz w:val="20"/>
                <w:szCs w:val="20"/>
              </w:rPr>
              <w:t>400.000</w:t>
            </w:r>
          </w:p>
        </w:tc>
        <w:tc>
          <w:tcPr>
            <w:tcW w:w="1350" w:type="dxa"/>
            <w:tcBorders>
              <w:left w:val="single" w:sz="1" w:space="0" w:color="000000"/>
              <w:bottom w:val="single" w:sz="1" w:space="0" w:color="000000"/>
              <w:right w:val="single" w:sz="4" w:space="0" w:color="auto"/>
            </w:tcBorders>
          </w:tcPr>
          <w:p w:rsidR="00CD5717" w:rsidRPr="00CF3FCD"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421300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Комуналне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421400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Услуге комуникације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pPr>
            <w:r w:rsidRPr="000A1E98">
              <w:rPr>
                <w:sz w:val="20"/>
                <w:szCs w:val="20"/>
              </w:rPr>
              <w:t>370.000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421500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Трошкови осигурања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pPr>
            <w:r>
              <w:rPr>
                <w:sz w:val="20"/>
                <w:szCs w:val="20"/>
              </w:rPr>
              <w:t>90.000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sz w:val="20"/>
                <w:szCs w:val="20"/>
              </w:rPr>
              <w:t>422100</w:t>
            </w:r>
          </w:p>
        </w:tc>
        <w:tc>
          <w:tcPr>
            <w:tcW w:w="547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sz w:val="20"/>
                <w:szCs w:val="20"/>
              </w:rPr>
              <w:t>Трошкови  службених путовања у земљи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pPr>
            <w:r>
              <w:rPr>
                <w:sz w:val="20"/>
                <w:szCs w:val="20"/>
              </w:rPr>
              <w:t>150.000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F1E47" w:rsidRDefault="00CD5717" w:rsidP="004D5036">
            <w:pPr>
              <w:pStyle w:val="TableContents"/>
              <w:snapToGrid w:val="0"/>
              <w:jc w:val="center"/>
              <w:rPr>
                <w:sz w:val="20"/>
                <w:szCs w:val="20"/>
              </w:rPr>
            </w:pPr>
            <w:r>
              <w:rPr>
                <w:sz w:val="20"/>
                <w:szCs w:val="20"/>
              </w:rPr>
              <w:t>423200</w:t>
            </w:r>
          </w:p>
        </w:tc>
        <w:tc>
          <w:tcPr>
            <w:tcW w:w="5475" w:type="dxa"/>
            <w:tcBorders>
              <w:left w:val="single" w:sz="1" w:space="0" w:color="000000"/>
              <w:bottom w:val="single" w:sz="1" w:space="0" w:color="000000"/>
            </w:tcBorders>
          </w:tcPr>
          <w:p w:rsidR="00CD5717" w:rsidRDefault="00CD5717" w:rsidP="004D5036">
            <w:pPr>
              <w:pStyle w:val="TableContents"/>
              <w:tabs>
                <w:tab w:val="center" w:pos="0"/>
                <w:tab w:val="left" w:pos="1800"/>
              </w:tabs>
              <w:snapToGrid w:val="0"/>
              <w:rPr>
                <w:sz w:val="20"/>
                <w:szCs w:val="20"/>
              </w:rPr>
            </w:pPr>
            <w:r>
              <w:rPr>
                <w:sz w:val="20"/>
                <w:szCs w:val="20"/>
              </w:rPr>
              <w:t xml:space="preserve">Компјутерске услуге                                              </w:t>
            </w:r>
          </w:p>
          <w:p w:rsidR="00CD5717" w:rsidRDefault="00CD5717" w:rsidP="004D5036">
            <w:pPr>
              <w:pStyle w:val="TableContents"/>
              <w:snapToGrid w:val="0"/>
              <w:rPr>
                <w:sz w:val="20"/>
                <w:szCs w:val="20"/>
              </w:rPr>
            </w:pPr>
            <w:r>
              <w:rPr>
                <w:sz w:val="20"/>
                <w:szCs w:val="20"/>
              </w:rPr>
              <w:t xml:space="preserve">         </w:t>
            </w:r>
          </w:p>
        </w:tc>
        <w:tc>
          <w:tcPr>
            <w:tcW w:w="1260" w:type="dxa"/>
            <w:tcBorders>
              <w:left w:val="single" w:sz="1" w:space="0" w:color="000000"/>
              <w:bottom w:val="single" w:sz="1" w:space="0" w:color="000000"/>
            </w:tcBorders>
          </w:tcPr>
          <w:p w:rsidR="00CD5717" w:rsidRPr="00CF3FCD" w:rsidRDefault="00CD5717" w:rsidP="004D5036">
            <w:pPr>
              <w:pStyle w:val="TableContents"/>
              <w:snapToGrid w:val="0"/>
              <w:jc w:val="right"/>
              <w:rPr>
                <w:sz w:val="20"/>
                <w:szCs w:val="20"/>
              </w:rPr>
            </w:pPr>
            <w:r>
              <w:rPr>
                <w:sz w:val="20"/>
                <w:szCs w:val="20"/>
              </w:rPr>
              <w:t>120.000</w:t>
            </w:r>
          </w:p>
        </w:tc>
        <w:tc>
          <w:tcPr>
            <w:tcW w:w="1350" w:type="dxa"/>
            <w:tcBorders>
              <w:left w:val="single" w:sz="1" w:space="0" w:color="000000"/>
              <w:bottom w:val="single" w:sz="1" w:space="0" w:color="000000"/>
              <w:right w:val="single" w:sz="4" w:space="0" w:color="auto"/>
            </w:tcBorders>
          </w:tcPr>
          <w:p w:rsidR="00CD5717" w:rsidRPr="00CF3FC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D40C8" w:rsidRDefault="00CD5717" w:rsidP="004D5036">
            <w:pPr>
              <w:pStyle w:val="TableContents"/>
              <w:snapToGrid w:val="0"/>
              <w:jc w:val="center"/>
              <w:rPr>
                <w:sz w:val="20"/>
                <w:szCs w:val="20"/>
              </w:rPr>
            </w:pPr>
            <w:r>
              <w:rPr>
                <w:sz w:val="20"/>
                <w:szCs w:val="20"/>
              </w:rPr>
              <w:t>423300</w:t>
            </w:r>
          </w:p>
        </w:tc>
        <w:tc>
          <w:tcPr>
            <w:tcW w:w="5475" w:type="dxa"/>
            <w:tcBorders>
              <w:left w:val="single" w:sz="1" w:space="0" w:color="000000"/>
              <w:bottom w:val="single" w:sz="1" w:space="0" w:color="000000"/>
            </w:tcBorders>
          </w:tcPr>
          <w:p w:rsidR="00CD5717" w:rsidRPr="002D40C8" w:rsidRDefault="00CD5717" w:rsidP="004D5036">
            <w:pPr>
              <w:pStyle w:val="TableContents"/>
              <w:snapToGrid w:val="0"/>
              <w:rPr>
                <w:sz w:val="20"/>
                <w:szCs w:val="20"/>
              </w:rPr>
            </w:pPr>
            <w:r>
              <w:rPr>
                <w:sz w:val="20"/>
                <w:szCs w:val="20"/>
              </w:rPr>
              <w:t>Услуге образовања и усавршавања запослених</w:t>
            </w:r>
          </w:p>
        </w:tc>
        <w:tc>
          <w:tcPr>
            <w:tcW w:w="1260" w:type="dxa"/>
            <w:tcBorders>
              <w:left w:val="single" w:sz="1" w:space="0" w:color="000000"/>
              <w:bottom w:val="single" w:sz="1" w:space="0" w:color="000000"/>
            </w:tcBorders>
          </w:tcPr>
          <w:p w:rsidR="00CD5717" w:rsidRPr="00CF3FCD" w:rsidRDefault="00CD5717" w:rsidP="004D5036">
            <w:pPr>
              <w:pStyle w:val="TableContents"/>
              <w:snapToGrid w:val="0"/>
              <w:jc w:val="right"/>
              <w:rPr>
                <w:sz w:val="20"/>
                <w:szCs w:val="20"/>
              </w:rPr>
            </w:pPr>
            <w:r>
              <w:rPr>
                <w:sz w:val="20"/>
                <w:szCs w:val="20"/>
              </w:rPr>
              <w:t>60.000</w:t>
            </w:r>
          </w:p>
        </w:tc>
        <w:tc>
          <w:tcPr>
            <w:tcW w:w="1350" w:type="dxa"/>
            <w:tcBorders>
              <w:left w:val="single" w:sz="1" w:space="0" w:color="000000"/>
              <w:bottom w:val="single" w:sz="1" w:space="0" w:color="000000"/>
              <w:right w:val="single" w:sz="4" w:space="0" w:color="auto"/>
            </w:tcBorders>
          </w:tcPr>
          <w:p w:rsidR="00CD5717" w:rsidRPr="00CF3FC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D40C8"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Pr="002D40C8"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Pr="00CF3FCD"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Pr="00CF3FC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Pr="00CF3FCD" w:rsidRDefault="00CD5717" w:rsidP="004D5036">
            <w:pPr>
              <w:pStyle w:val="TableContents"/>
              <w:snapToGrid w:val="0"/>
              <w:jc w:val="right"/>
              <w:rPr>
                <w:sz w:val="20"/>
                <w:szCs w:val="20"/>
              </w:rPr>
            </w:pPr>
            <w:r>
              <w:rPr>
                <w:sz w:val="20"/>
                <w:szCs w:val="20"/>
              </w:rPr>
              <w:t>620</w:t>
            </w:r>
            <w:r w:rsidRPr="00C3380B">
              <w:rPr>
                <w:sz w:val="20"/>
                <w:szCs w:val="20"/>
              </w:rPr>
              <w:t>.000</w:t>
            </w:r>
          </w:p>
        </w:tc>
        <w:tc>
          <w:tcPr>
            <w:tcW w:w="1350" w:type="dxa"/>
            <w:tcBorders>
              <w:left w:val="single" w:sz="1" w:space="0" w:color="000000"/>
              <w:bottom w:val="single" w:sz="1" w:space="0" w:color="000000"/>
              <w:right w:val="single" w:sz="4" w:space="0" w:color="auto"/>
            </w:tcBorders>
          </w:tcPr>
          <w:p w:rsidR="00CD5717" w:rsidRPr="00CF3FCD"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D40C8" w:rsidRDefault="00CD5717" w:rsidP="004D5036">
            <w:pPr>
              <w:pStyle w:val="TableContents"/>
              <w:snapToGrid w:val="0"/>
              <w:jc w:val="center"/>
              <w:rPr>
                <w:sz w:val="20"/>
                <w:szCs w:val="20"/>
              </w:rPr>
            </w:pPr>
            <w:r>
              <w:rPr>
                <w:sz w:val="20"/>
                <w:szCs w:val="20"/>
              </w:rPr>
              <w:t>423600</w:t>
            </w:r>
          </w:p>
        </w:tc>
        <w:tc>
          <w:tcPr>
            <w:tcW w:w="5475" w:type="dxa"/>
            <w:tcBorders>
              <w:left w:val="single" w:sz="1" w:space="0" w:color="000000"/>
              <w:bottom w:val="single" w:sz="1" w:space="0" w:color="000000"/>
            </w:tcBorders>
          </w:tcPr>
          <w:p w:rsidR="00CD5717" w:rsidRPr="002D40C8" w:rsidRDefault="00CD5717" w:rsidP="004D5036">
            <w:pPr>
              <w:pStyle w:val="TableContents"/>
              <w:snapToGrid w:val="0"/>
              <w:rPr>
                <w:sz w:val="20"/>
                <w:szCs w:val="20"/>
              </w:rPr>
            </w:pPr>
            <w:r>
              <w:rPr>
                <w:sz w:val="20"/>
                <w:szCs w:val="20"/>
              </w:rPr>
              <w:t>Услуге за домаћинство и угоститељство</w:t>
            </w:r>
          </w:p>
        </w:tc>
        <w:tc>
          <w:tcPr>
            <w:tcW w:w="1260" w:type="dxa"/>
            <w:tcBorders>
              <w:left w:val="single" w:sz="1" w:space="0" w:color="000000"/>
              <w:bottom w:val="single" w:sz="1" w:space="0" w:color="000000"/>
            </w:tcBorders>
          </w:tcPr>
          <w:p w:rsidR="00CD5717" w:rsidRPr="00066BDA" w:rsidRDefault="00CD5717" w:rsidP="004D5036">
            <w:pPr>
              <w:pStyle w:val="TableContents"/>
              <w:snapToGrid w:val="0"/>
              <w:jc w:val="right"/>
              <w:rPr>
                <w:sz w:val="20"/>
                <w:szCs w:val="20"/>
              </w:rPr>
            </w:pPr>
            <w:r>
              <w:rPr>
                <w:sz w:val="20"/>
                <w:szCs w:val="20"/>
              </w:rPr>
              <w:t>120.000</w:t>
            </w:r>
          </w:p>
        </w:tc>
        <w:tc>
          <w:tcPr>
            <w:tcW w:w="1350" w:type="dxa"/>
            <w:tcBorders>
              <w:left w:val="single" w:sz="1" w:space="0" w:color="000000"/>
              <w:bottom w:val="single" w:sz="1" w:space="0" w:color="000000"/>
              <w:right w:val="single" w:sz="4" w:space="0" w:color="auto"/>
            </w:tcBorders>
          </w:tcPr>
          <w:p w:rsidR="00CD5717" w:rsidRPr="00066BDA"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F1E47"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130.000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D479F" w:rsidRDefault="00CD5717" w:rsidP="004D5036">
            <w:pPr>
              <w:pStyle w:val="TableContents"/>
              <w:snapToGrid w:val="0"/>
              <w:jc w:val="center"/>
              <w:rPr>
                <w:sz w:val="20"/>
                <w:szCs w:val="20"/>
              </w:rPr>
            </w:pPr>
            <w:r>
              <w:rPr>
                <w:sz w:val="20"/>
                <w:szCs w:val="20"/>
              </w:rPr>
              <w:t>423900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Остале опште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D479F"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Pr="007F7B98" w:rsidRDefault="00CD5717" w:rsidP="007F7B98">
            <w:pPr>
              <w:pStyle w:val="TableContents"/>
              <w:snapToGrid w:val="0"/>
              <w:rPr>
                <w:sz w:val="20"/>
                <w:szCs w:val="20"/>
              </w:rPr>
            </w:pPr>
            <w:r>
              <w:rPr>
                <w:sz w:val="20"/>
                <w:szCs w:val="20"/>
              </w:rPr>
              <w:t xml:space="preserve">Услуге образовања, културе и спорта                  </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300.000</w:t>
            </w:r>
          </w:p>
        </w:tc>
        <w:tc>
          <w:tcPr>
            <w:tcW w:w="1350" w:type="dxa"/>
            <w:tcBorders>
              <w:left w:val="single" w:sz="1" w:space="0" w:color="000000"/>
              <w:bottom w:val="single" w:sz="1" w:space="0" w:color="000000"/>
              <w:right w:val="single" w:sz="4" w:space="0" w:color="auto"/>
            </w:tcBorders>
          </w:tcPr>
          <w:p w:rsidR="00CD5717" w:rsidRPr="00F6047E" w:rsidRDefault="00CD5717" w:rsidP="004D5036">
            <w:pPr>
              <w:pStyle w:val="TableContents"/>
              <w:snapToGrid w:val="0"/>
              <w:jc w:val="right"/>
              <w:rPr>
                <w:sz w:val="20"/>
                <w:szCs w:val="20"/>
              </w:rPr>
            </w:pPr>
            <w:r>
              <w:rPr>
                <w:sz w:val="20"/>
                <w:szCs w:val="20"/>
              </w:rPr>
              <w:t>70.000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D479F" w:rsidRDefault="00CD5717" w:rsidP="004D5036">
            <w:pPr>
              <w:pStyle w:val="TableContents"/>
              <w:snapToGrid w:val="0"/>
              <w:jc w:val="center"/>
              <w:rPr>
                <w:sz w:val="20"/>
                <w:szCs w:val="20"/>
              </w:rPr>
            </w:pPr>
            <w:r>
              <w:rPr>
                <w:sz w:val="20"/>
                <w:szCs w:val="20"/>
              </w:rPr>
              <w:t>425100</w:t>
            </w:r>
          </w:p>
        </w:tc>
        <w:tc>
          <w:tcPr>
            <w:tcW w:w="5475" w:type="dxa"/>
            <w:tcBorders>
              <w:left w:val="single" w:sz="1" w:space="0" w:color="000000"/>
              <w:bottom w:val="single" w:sz="1" w:space="0" w:color="000000"/>
            </w:tcBorders>
          </w:tcPr>
          <w:p w:rsidR="00CD5717" w:rsidRPr="008917DC" w:rsidRDefault="00CD5717" w:rsidP="004D5036">
            <w:pPr>
              <w:pStyle w:val="TableContents"/>
              <w:snapToGrid w:val="0"/>
              <w:rPr>
                <w:sz w:val="20"/>
                <w:szCs w:val="20"/>
              </w:rPr>
            </w:pPr>
            <w:r>
              <w:rPr>
                <w:sz w:val="20"/>
                <w:szCs w:val="20"/>
              </w:rPr>
              <w:t>Текуће поправке и одржавање зграда и објеката</w:t>
            </w:r>
          </w:p>
          <w:p w:rsidR="00CD5717" w:rsidRPr="003D479F" w:rsidRDefault="00CD5717" w:rsidP="004D5036">
            <w:pPr>
              <w:tabs>
                <w:tab w:val="center" w:pos="0"/>
                <w:tab w:val="left" w:pos="1070"/>
                <w:tab w:val="left" w:pos="1800"/>
              </w:tabs>
              <w:ind w:left="90"/>
              <w:rPr>
                <w:sz w:val="20"/>
                <w:szCs w:val="20"/>
              </w:rPr>
            </w:pP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1.450.000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425200</w:t>
            </w:r>
          </w:p>
        </w:tc>
        <w:tc>
          <w:tcPr>
            <w:tcW w:w="5475" w:type="dxa"/>
            <w:tcBorders>
              <w:left w:val="single" w:sz="1" w:space="0" w:color="000000"/>
              <w:bottom w:val="single" w:sz="1" w:space="0" w:color="000000"/>
            </w:tcBorders>
          </w:tcPr>
          <w:p w:rsidR="00CD5717" w:rsidRDefault="00CD5717" w:rsidP="004D5036">
            <w:pPr>
              <w:tabs>
                <w:tab w:val="center" w:pos="0"/>
                <w:tab w:val="left" w:pos="1070"/>
                <w:tab w:val="left" w:pos="1800"/>
              </w:tabs>
              <w:rPr>
                <w:sz w:val="20"/>
                <w:szCs w:val="20"/>
              </w:rPr>
            </w:pPr>
            <w:r w:rsidRPr="008917DC">
              <w:rPr>
                <w:sz w:val="20"/>
                <w:szCs w:val="20"/>
              </w:rPr>
              <w:t xml:space="preserve">Текуће </w:t>
            </w:r>
            <w:r>
              <w:rPr>
                <w:sz w:val="20"/>
                <w:szCs w:val="20"/>
              </w:rPr>
              <w:t>поправке и одржавање опреме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426100</w:t>
            </w:r>
          </w:p>
        </w:tc>
        <w:tc>
          <w:tcPr>
            <w:tcW w:w="5475" w:type="dxa"/>
            <w:tcBorders>
              <w:left w:val="single" w:sz="1" w:space="0" w:color="000000"/>
              <w:bottom w:val="single" w:sz="1" w:space="0" w:color="000000"/>
            </w:tcBorders>
          </w:tcPr>
          <w:p w:rsidR="00CD5717" w:rsidRDefault="00CD5717" w:rsidP="004D5036">
            <w:pPr>
              <w:pStyle w:val="TableContents"/>
              <w:tabs>
                <w:tab w:val="center" w:pos="0"/>
                <w:tab w:val="left" w:pos="1100"/>
                <w:tab w:val="left" w:pos="1800"/>
              </w:tabs>
              <w:snapToGrid w:val="0"/>
              <w:rPr>
                <w:sz w:val="20"/>
                <w:szCs w:val="20"/>
              </w:rPr>
            </w:pPr>
            <w:r>
              <w:rPr>
                <w:sz w:val="20"/>
                <w:szCs w:val="20"/>
              </w:rPr>
              <w:t xml:space="preserve">Канцеларијски материјал                                             </w:t>
            </w:r>
          </w:p>
          <w:p w:rsidR="00CD5717" w:rsidRDefault="00CD5717" w:rsidP="004D5036">
            <w:pPr>
              <w:tabs>
                <w:tab w:val="center" w:pos="0"/>
                <w:tab w:val="left" w:pos="1070"/>
                <w:tab w:val="left" w:pos="1800"/>
              </w:tabs>
              <w:ind w:left="90"/>
              <w:rPr>
                <w:sz w:val="20"/>
                <w:szCs w:val="20"/>
              </w:rPr>
            </w:pPr>
          </w:p>
        </w:tc>
        <w:tc>
          <w:tcPr>
            <w:tcW w:w="1260" w:type="dxa"/>
            <w:tcBorders>
              <w:left w:val="single" w:sz="1" w:space="0" w:color="000000"/>
              <w:bottom w:val="single" w:sz="1" w:space="0" w:color="000000"/>
            </w:tcBorders>
          </w:tcPr>
          <w:p w:rsidR="00CD5717" w:rsidRPr="000A1E98" w:rsidRDefault="00CD5717" w:rsidP="004D5036">
            <w:pPr>
              <w:pStyle w:val="TableContents"/>
              <w:snapToGrid w:val="0"/>
              <w:jc w:val="right"/>
              <w:rPr>
                <w:sz w:val="20"/>
                <w:szCs w:val="20"/>
              </w:rPr>
            </w:pPr>
            <w:r>
              <w:rPr>
                <w:sz w:val="20"/>
                <w:szCs w:val="20"/>
              </w:rPr>
              <w:t>65.000</w:t>
            </w:r>
          </w:p>
        </w:tc>
        <w:tc>
          <w:tcPr>
            <w:tcW w:w="1350" w:type="dxa"/>
            <w:tcBorders>
              <w:left w:val="single" w:sz="1" w:space="0" w:color="000000"/>
              <w:bottom w:val="single" w:sz="1" w:space="0" w:color="000000"/>
              <w:right w:val="single" w:sz="4" w:space="0" w:color="auto"/>
            </w:tcBorders>
          </w:tcPr>
          <w:p w:rsidR="00CD5717" w:rsidRPr="000A1E98"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426300</w:t>
            </w:r>
          </w:p>
        </w:tc>
        <w:tc>
          <w:tcPr>
            <w:tcW w:w="5475" w:type="dxa"/>
            <w:tcBorders>
              <w:left w:val="single" w:sz="1" w:space="0" w:color="000000"/>
              <w:bottom w:val="single" w:sz="1" w:space="0" w:color="000000"/>
            </w:tcBorders>
          </w:tcPr>
          <w:p w:rsidR="00CD5717" w:rsidRDefault="00CD5717" w:rsidP="004D5036">
            <w:pPr>
              <w:tabs>
                <w:tab w:val="center" w:pos="0"/>
                <w:tab w:val="left" w:pos="1070"/>
                <w:tab w:val="left" w:pos="1800"/>
              </w:tabs>
              <w:rPr>
                <w:sz w:val="20"/>
                <w:szCs w:val="20"/>
              </w:rPr>
            </w:pPr>
            <w:r>
              <w:rPr>
                <w:sz w:val="20"/>
                <w:szCs w:val="20"/>
              </w:rPr>
              <w:t>Материјали за образовање и усавршавање запослених</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D479F"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Материјали за саобраћај</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60.000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D479F" w:rsidRDefault="00CD5717" w:rsidP="004D5036">
            <w:pPr>
              <w:pStyle w:val="TableContents"/>
              <w:snapToGrid w:val="0"/>
              <w:jc w:val="center"/>
              <w:rPr>
                <w:sz w:val="20"/>
                <w:szCs w:val="20"/>
              </w:rPr>
            </w:pPr>
            <w:r>
              <w:rPr>
                <w:sz w:val="20"/>
                <w:szCs w:val="20"/>
              </w:rPr>
              <w:t>426800</w:t>
            </w:r>
          </w:p>
        </w:tc>
        <w:tc>
          <w:tcPr>
            <w:tcW w:w="5475" w:type="dxa"/>
            <w:tcBorders>
              <w:left w:val="single" w:sz="1" w:space="0" w:color="000000"/>
              <w:bottom w:val="single" w:sz="1" w:space="0" w:color="000000"/>
            </w:tcBorders>
          </w:tcPr>
          <w:p w:rsidR="00CD5717" w:rsidRPr="00511DC5" w:rsidRDefault="00CD5717" w:rsidP="004D5036">
            <w:pPr>
              <w:pStyle w:val="TableContents"/>
              <w:tabs>
                <w:tab w:val="center" w:pos="0"/>
                <w:tab w:val="left" w:pos="1800"/>
              </w:tabs>
              <w:snapToGrid w:val="0"/>
              <w:rPr>
                <w:sz w:val="20"/>
                <w:szCs w:val="20"/>
              </w:rPr>
            </w:pPr>
            <w:r>
              <w:rPr>
                <w:sz w:val="20"/>
                <w:szCs w:val="20"/>
              </w:rPr>
              <w:t>Материјал за одржавања хигијене и угоститељство</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D479F" w:rsidRDefault="00CD5717" w:rsidP="004D5036">
            <w:pPr>
              <w:pStyle w:val="TableContents"/>
              <w:snapToGrid w:val="0"/>
              <w:jc w:val="center"/>
              <w:rPr>
                <w:sz w:val="20"/>
                <w:szCs w:val="20"/>
              </w:rPr>
            </w:pPr>
            <w:r>
              <w:rPr>
                <w:sz w:val="20"/>
                <w:szCs w:val="20"/>
              </w:rPr>
              <w:t>465100</w:t>
            </w:r>
          </w:p>
        </w:tc>
        <w:tc>
          <w:tcPr>
            <w:tcW w:w="5475" w:type="dxa"/>
            <w:tcBorders>
              <w:left w:val="single" w:sz="1" w:space="0" w:color="000000"/>
              <w:bottom w:val="single" w:sz="1" w:space="0" w:color="000000"/>
            </w:tcBorders>
          </w:tcPr>
          <w:p w:rsidR="00CD5717" w:rsidRPr="003D479F" w:rsidRDefault="00CD5717" w:rsidP="004D5036">
            <w:pPr>
              <w:pStyle w:val="TableContents"/>
              <w:tabs>
                <w:tab w:val="center" w:pos="0"/>
                <w:tab w:val="left" w:pos="1800"/>
              </w:tabs>
              <w:snapToGrid w:val="0"/>
              <w:rPr>
                <w:sz w:val="20"/>
                <w:szCs w:val="20"/>
              </w:rPr>
            </w:pPr>
            <w:r w:rsidRPr="008917DC">
              <w:rPr>
                <w:sz w:val="20"/>
                <w:szCs w:val="20"/>
              </w:rPr>
              <w:t xml:space="preserve">Остале текуће </w:t>
            </w:r>
            <w:r>
              <w:rPr>
                <w:sz w:val="20"/>
                <w:szCs w:val="20"/>
              </w:rPr>
              <w:t>донације,</w:t>
            </w:r>
            <w:r w:rsidRPr="008917DC">
              <w:rPr>
                <w:sz w:val="20"/>
                <w:szCs w:val="20"/>
              </w:rPr>
              <w:t>дотације</w:t>
            </w:r>
            <w:r>
              <w:rPr>
                <w:sz w:val="20"/>
                <w:szCs w:val="20"/>
              </w:rPr>
              <w:t xml:space="preserve"> и трансфери</w:t>
            </w:r>
          </w:p>
        </w:tc>
        <w:tc>
          <w:tcPr>
            <w:tcW w:w="1260" w:type="dxa"/>
            <w:tcBorders>
              <w:left w:val="single" w:sz="1" w:space="0" w:color="000000"/>
              <w:bottom w:val="single" w:sz="1" w:space="0" w:color="000000"/>
            </w:tcBorders>
          </w:tcPr>
          <w:p w:rsidR="00CD5717" w:rsidRPr="00511DC5" w:rsidRDefault="00CD5717" w:rsidP="004D5036">
            <w:pPr>
              <w:pStyle w:val="TableContents"/>
              <w:snapToGrid w:val="0"/>
              <w:jc w:val="right"/>
              <w:rPr>
                <w:sz w:val="20"/>
                <w:szCs w:val="20"/>
              </w:rPr>
            </w:pPr>
            <w:r>
              <w:rPr>
                <w:sz w:val="20"/>
                <w:szCs w:val="20"/>
              </w:rPr>
              <w:t>750.000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6047E" w:rsidRDefault="00CD5717" w:rsidP="004D5036">
            <w:pPr>
              <w:pStyle w:val="TableContents"/>
              <w:snapToGrid w:val="0"/>
              <w:jc w:val="center"/>
              <w:rPr>
                <w:sz w:val="20"/>
                <w:szCs w:val="20"/>
              </w:rPr>
            </w:pPr>
            <w:r w:rsidRPr="00F6047E">
              <w:rPr>
                <w:sz w:val="20"/>
                <w:szCs w:val="20"/>
              </w:rPr>
              <w:t>482200</w:t>
            </w:r>
          </w:p>
        </w:tc>
        <w:tc>
          <w:tcPr>
            <w:tcW w:w="5475" w:type="dxa"/>
            <w:tcBorders>
              <w:left w:val="single" w:sz="1" w:space="0" w:color="000000"/>
              <w:bottom w:val="single" w:sz="1" w:space="0" w:color="000000"/>
            </w:tcBorders>
          </w:tcPr>
          <w:p w:rsidR="00CD5717" w:rsidRPr="00F6047E" w:rsidRDefault="00CD5717" w:rsidP="004D5036">
            <w:pPr>
              <w:pStyle w:val="TableContents"/>
              <w:tabs>
                <w:tab w:val="center" w:pos="0"/>
                <w:tab w:val="left" w:pos="1800"/>
              </w:tabs>
              <w:snapToGrid w:val="0"/>
              <w:ind w:left="90"/>
              <w:rPr>
                <w:sz w:val="20"/>
                <w:szCs w:val="20"/>
              </w:rPr>
            </w:pPr>
            <w:r w:rsidRPr="00F6047E">
              <w:rPr>
                <w:sz w:val="20"/>
                <w:szCs w:val="20"/>
              </w:rPr>
              <w:t>Обавезне таксе</w:t>
            </w:r>
          </w:p>
        </w:tc>
        <w:tc>
          <w:tcPr>
            <w:tcW w:w="1260" w:type="dxa"/>
            <w:tcBorders>
              <w:left w:val="single" w:sz="1" w:space="0" w:color="000000"/>
              <w:bottom w:val="single" w:sz="1" w:space="0" w:color="000000"/>
            </w:tcBorders>
          </w:tcPr>
          <w:p w:rsidR="00CD5717" w:rsidRPr="00F6047E" w:rsidRDefault="00CD5717" w:rsidP="004D5036">
            <w:pPr>
              <w:pStyle w:val="TableContents"/>
              <w:snapToGrid w:val="0"/>
              <w:jc w:val="right"/>
              <w:rPr>
                <w:sz w:val="20"/>
                <w:szCs w:val="20"/>
              </w:rPr>
            </w:pPr>
            <w:r w:rsidRPr="00F6047E">
              <w:rPr>
                <w:sz w:val="20"/>
                <w:szCs w:val="20"/>
              </w:rPr>
              <w:t>50.000</w:t>
            </w:r>
          </w:p>
        </w:tc>
        <w:tc>
          <w:tcPr>
            <w:tcW w:w="1350" w:type="dxa"/>
            <w:tcBorders>
              <w:left w:val="single" w:sz="1" w:space="0" w:color="000000"/>
              <w:bottom w:val="single" w:sz="1" w:space="0" w:color="000000"/>
              <w:right w:val="single" w:sz="4" w:space="0" w:color="auto"/>
            </w:tcBorders>
          </w:tcPr>
          <w:p w:rsidR="00CD5717" w:rsidRPr="00F6047E"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tabs>
                <w:tab w:val="center" w:pos="0"/>
                <w:tab w:val="left" w:pos="1800"/>
              </w:tabs>
              <w:snapToGrid w:val="0"/>
              <w:ind w:left="90"/>
              <w:rPr>
                <w:sz w:val="20"/>
                <w:szCs w:val="20"/>
              </w:rPr>
            </w:pP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C3380B"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511DC5"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Pr="00A33E86" w:rsidRDefault="00CD5717" w:rsidP="004D5036">
            <w:pPr>
              <w:pStyle w:val="TableContents"/>
              <w:snapToGrid w:val="0"/>
              <w:rPr>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604E2E"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Pr="008917DC"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13.220.000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6047E"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F6047E" w:rsidRDefault="00CD5717" w:rsidP="004D5036">
            <w:pPr>
              <w:pStyle w:val="TableContents"/>
              <w:snapToGrid w:val="0"/>
              <w:jc w:val="right"/>
              <w:rPr>
                <w:sz w:val="20"/>
                <w:szCs w:val="20"/>
              </w:rPr>
            </w:pPr>
            <w:r>
              <w:rPr>
                <w:sz w:val="20"/>
                <w:szCs w:val="20"/>
              </w:rPr>
              <w:t>70.000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1" w:space="0" w:color="000000"/>
            </w:tcBorders>
          </w:tcPr>
          <w:p w:rsidR="00CD5717" w:rsidRPr="00403073"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left w:val="single" w:sz="1" w:space="0" w:color="000000"/>
              <w:bottom w:val="single" w:sz="1" w:space="0" w:color="000000"/>
            </w:tcBorders>
          </w:tcPr>
          <w:p w:rsidR="00CD5717" w:rsidRPr="00403073"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882025" w:rsidRDefault="00CD5717" w:rsidP="004D5036">
            <w:pPr>
              <w:pStyle w:val="TableContents"/>
              <w:snapToGrid w:val="0"/>
              <w:jc w:val="right"/>
              <w:rPr>
                <w:sz w:val="20"/>
                <w:szCs w:val="20"/>
              </w:rPr>
            </w:pPr>
            <w:r>
              <w:rPr>
                <w:sz w:val="20"/>
                <w:szCs w:val="20"/>
              </w:rPr>
              <w:t>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604E2E"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b/>
                <w:bCs/>
                <w:sz w:val="20"/>
                <w:szCs w:val="20"/>
              </w:rPr>
              <w:t>Функција 820:</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Pr="00604E2E"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Pr="00604E2E" w:rsidRDefault="00CD5717" w:rsidP="004D5036">
            <w:pPr>
              <w:pStyle w:val="TableContents"/>
              <w:tabs>
                <w:tab w:val="center" w:pos="0"/>
                <w:tab w:val="left" w:pos="1100"/>
                <w:tab w:val="left" w:pos="1800"/>
              </w:tabs>
              <w:snapToGrid w:val="0"/>
              <w:rPr>
                <w:sz w:val="20"/>
                <w:szCs w:val="20"/>
              </w:rPr>
            </w:pPr>
            <w:r>
              <w:rPr>
                <w:b/>
                <w:bCs/>
                <w:sz w:val="20"/>
                <w:szCs w:val="20"/>
              </w:rPr>
              <w:t>Извори финансирања за програмску активност 1201-0001:</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tabs>
                <w:tab w:val="center" w:pos="0"/>
                <w:tab w:val="left" w:pos="1100"/>
                <w:tab w:val="left" w:pos="1800"/>
              </w:tabs>
              <w:snapToGrid w:val="0"/>
              <w:rPr>
                <w:sz w:val="20"/>
                <w:szCs w:val="20"/>
              </w:rPr>
            </w:pPr>
            <w:r>
              <w:rPr>
                <w:sz w:val="20"/>
                <w:szCs w:val="20"/>
              </w:rPr>
              <w:t>Приходи из буџета</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13.220.000</w:t>
            </w: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1" w:space="0" w:color="000000"/>
            </w:tcBorders>
          </w:tcPr>
          <w:p w:rsidR="00CD5717" w:rsidRPr="00F6047E" w:rsidRDefault="00CD5717" w:rsidP="004D5036">
            <w:pPr>
              <w:pStyle w:val="TableContents"/>
              <w:snapToGrid w:val="0"/>
              <w:jc w:val="center"/>
              <w:rPr>
                <w:sz w:val="20"/>
                <w:szCs w:val="20"/>
              </w:rPr>
            </w:pPr>
            <w:r>
              <w:rPr>
                <w:sz w:val="20"/>
                <w:szCs w:val="20"/>
              </w:rPr>
              <w:t>04</w:t>
            </w: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bCs/>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F6047E" w:rsidRDefault="00CD5717" w:rsidP="004D5036">
            <w:pPr>
              <w:pStyle w:val="TableContents"/>
              <w:snapToGrid w:val="0"/>
              <w:jc w:val="right"/>
              <w:rPr>
                <w:sz w:val="20"/>
                <w:szCs w:val="20"/>
              </w:rPr>
            </w:pPr>
            <w:r>
              <w:rPr>
                <w:sz w:val="20"/>
                <w:szCs w:val="20"/>
              </w:rPr>
              <w:t>70.000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1" w:space="0" w:color="000000"/>
            </w:tcBorders>
          </w:tcPr>
          <w:p w:rsidR="00CD5717" w:rsidRPr="00403073"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left w:val="single" w:sz="1" w:space="0" w:color="000000"/>
              <w:bottom w:val="single" w:sz="1" w:space="0" w:color="000000"/>
            </w:tcBorders>
          </w:tcPr>
          <w:p w:rsidR="00CD5717" w:rsidRPr="00403073"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882025" w:rsidRDefault="00CD5717" w:rsidP="004D5036">
            <w:pPr>
              <w:pStyle w:val="TableContents"/>
              <w:snapToGrid w:val="0"/>
              <w:jc w:val="right"/>
              <w:rPr>
                <w:sz w:val="20"/>
                <w:szCs w:val="20"/>
              </w:rPr>
            </w:pPr>
            <w:r>
              <w:rPr>
                <w:sz w:val="20"/>
                <w:szCs w:val="20"/>
              </w:rPr>
              <w:t>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604E2E"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747936" w:rsidRDefault="00CD5717" w:rsidP="004D5036">
            <w:pPr>
              <w:pStyle w:val="TableContents"/>
              <w:snapToGrid w:val="0"/>
              <w:rPr>
                <w:b/>
                <w:sz w:val="20"/>
                <w:szCs w:val="20"/>
              </w:rPr>
            </w:pPr>
            <w:r>
              <w:rPr>
                <w:b/>
                <w:sz w:val="20"/>
                <w:szCs w:val="20"/>
              </w:rPr>
              <w:t>Свега за програмску активност 1201-0001</w:t>
            </w:r>
          </w:p>
        </w:tc>
        <w:tc>
          <w:tcPr>
            <w:tcW w:w="1260" w:type="dxa"/>
            <w:tcBorders>
              <w:left w:val="single" w:sz="1" w:space="0" w:color="000000"/>
              <w:bottom w:val="single" w:sz="2" w:space="0" w:color="000000"/>
            </w:tcBorders>
          </w:tcPr>
          <w:p w:rsidR="00CD5717" w:rsidRPr="00747936" w:rsidRDefault="00CD5717" w:rsidP="004D5036">
            <w:pPr>
              <w:pStyle w:val="TableContents"/>
              <w:snapToGrid w:val="0"/>
              <w:jc w:val="right"/>
              <w:rPr>
                <w:b/>
                <w:sz w:val="20"/>
                <w:szCs w:val="20"/>
              </w:rPr>
            </w:pPr>
            <w:r>
              <w:rPr>
                <w:b/>
                <w:sz w:val="20"/>
                <w:szCs w:val="20"/>
              </w:rPr>
              <w:t>13.220.000</w:t>
            </w:r>
          </w:p>
        </w:tc>
        <w:tc>
          <w:tcPr>
            <w:tcW w:w="1350" w:type="dxa"/>
            <w:tcBorders>
              <w:left w:val="single" w:sz="1" w:space="0" w:color="000000"/>
              <w:bottom w:val="single" w:sz="2" w:space="0" w:color="000000"/>
              <w:right w:val="single" w:sz="4" w:space="0" w:color="auto"/>
            </w:tcBorders>
          </w:tcPr>
          <w:p w:rsidR="00CD5717" w:rsidRPr="00747936" w:rsidRDefault="00CD5717" w:rsidP="004D5036">
            <w:pPr>
              <w:pStyle w:val="TableContents"/>
              <w:snapToGrid w:val="0"/>
              <w:jc w:val="right"/>
              <w:rPr>
                <w:b/>
                <w:sz w:val="20"/>
                <w:szCs w:val="20"/>
              </w:rPr>
            </w:pPr>
            <w:r>
              <w:rPr>
                <w:b/>
                <w:sz w:val="20"/>
                <w:szCs w:val="20"/>
              </w:rPr>
              <w:t>70.000</w:t>
            </w:r>
          </w:p>
        </w:tc>
      </w:tr>
      <w:tr w:rsidR="00CD5717" w:rsidRPr="00423990"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1201-0002</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Pr="00423990" w:rsidRDefault="00CD5717" w:rsidP="004D5036">
            <w:pPr>
              <w:pStyle w:val="TableContents"/>
              <w:snapToGrid w:val="0"/>
              <w:jc w:val="center"/>
              <w:rPr>
                <w:color w:val="FF0000"/>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Pr="00423990" w:rsidRDefault="00CD5717" w:rsidP="004D5036">
            <w:pPr>
              <w:pStyle w:val="TableContents"/>
              <w:tabs>
                <w:tab w:val="left" w:pos="1070"/>
              </w:tabs>
              <w:snapToGrid w:val="0"/>
              <w:rPr>
                <w:color w:val="FF0000"/>
                <w:sz w:val="20"/>
                <w:szCs w:val="20"/>
              </w:rPr>
            </w:pPr>
            <w:r>
              <w:rPr>
                <w:b/>
                <w:bCs/>
                <w:sz w:val="20"/>
                <w:szCs w:val="20"/>
              </w:rPr>
              <w:t>Јачање културне продукције и уметничког стваралаштва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Pr="00423990" w:rsidRDefault="00CD5717" w:rsidP="004D5036">
            <w:pPr>
              <w:pStyle w:val="TableContents"/>
              <w:snapToGrid w:val="0"/>
              <w:jc w:val="right"/>
              <w:rPr>
                <w:color w:val="FF0000"/>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Pr="00423990" w:rsidRDefault="00CD5717" w:rsidP="004D5036">
            <w:pPr>
              <w:pStyle w:val="TableContents"/>
              <w:snapToGrid w:val="0"/>
              <w:jc w:val="right"/>
              <w:rPr>
                <w:color w:val="FF0000"/>
                <w:sz w:val="20"/>
                <w:szCs w:val="20"/>
              </w:rPr>
            </w:pPr>
          </w:p>
        </w:tc>
      </w:tr>
      <w:tr w:rsidR="00CD5717" w:rsidRPr="00423990"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Pr="00423990" w:rsidRDefault="00CD5717" w:rsidP="004D5036">
            <w:pPr>
              <w:pStyle w:val="TableContents"/>
              <w:snapToGrid w:val="0"/>
              <w:jc w:val="center"/>
              <w:rPr>
                <w:color w:val="FF0000"/>
                <w:sz w:val="20"/>
                <w:szCs w:val="20"/>
              </w:rPr>
            </w:pPr>
          </w:p>
        </w:tc>
        <w:tc>
          <w:tcPr>
            <w:tcW w:w="5475" w:type="dxa"/>
            <w:tcBorders>
              <w:top w:val="single" w:sz="2" w:space="0" w:color="000000"/>
              <w:left w:val="single" w:sz="1" w:space="0" w:color="000000"/>
              <w:bottom w:val="single" w:sz="1" w:space="0" w:color="000000"/>
            </w:tcBorders>
          </w:tcPr>
          <w:p w:rsidR="00CD5717" w:rsidRPr="00423990" w:rsidRDefault="00CD5717" w:rsidP="004D5036">
            <w:pPr>
              <w:pStyle w:val="TableContents"/>
              <w:snapToGrid w:val="0"/>
              <w:rPr>
                <w:color w:val="FF0000"/>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Pr="00423990" w:rsidRDefault="00CD5717" w:rsidP="004D5036">
            <w:pPr>
              <w:pStyle w:val="TableContents"/>
              <w:snapToGrid w:val="0"/>
              <w:jc w:val="right"/>
              <w:rPr>
                <w:color w:val="FF0000"/>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423990"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75C50"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Pr="00055073" w:rsidRDefault="00CD5717" w:rsidP="004D5036">
            <w:pPr>
              <w:pStyle w:val="TableContents"/>
              <w:snapToGrid w:val="0"/>
              <w:rPr>
                <w:sz w:val="20"/>
                <w:szCs w:val="20"/>
              </w:rPr>
            </w:pPr>
            <w:r w:rsidRPr="00882025">
              <w:rPr>
                <w:sz w:val="20"/>
                <w:szCs w:val="20"/>
                <w:lang w:val="ru-RU"/>
              </w:rPr>
              <w:t>Стручне услу</w:t>
            </w:r>
            <w:r>
              <w:rPr>
                <w:sz w:val="20"/>
                <w:szCs w:val="20"/>
              </w:rPr>
              <w:t>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75C50"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Pr="00055073" w:rsidRDefault="00CD5717" w:rsidP="004D5036">
            <w:pPr>
              <w:pStyle w:val="TableContents"/>
              <w:tabs>
                <w:tab w:val="center" w:pos="0"/>
                <w:tab w:val="left" w:pos="1100"/>
                <w:tab w:val="left" w:pos="1800"/>
                <w:tab w:val="left" w:pos="4385"/>
              </w:tabs>
              <w:snapToGrid w:val="0"/>
              <w:ind w:left="90"/>
              <w:rPr>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Pr="008C36A5"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програмску активност 1201-0002:</w:t>
            </w:r>
          </w:p>
        </w:tc>
        <w:tc>
          <w:tcPr>
            <w:tcW w:w="1260" w:type="dxa"/>
            <w:tcBorders>
              <w:left w:val="single" w:sz="1" w:space="0" w:color="000000"/>
              <w:bottom w:val="single" w:sz="1" w:space="0" w:color="000000"/>
            </w:tcBorders>
          </w:tcPr>
          <w:p w:rsidR="00CD5717" w:rsidRPr="008C36A5"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FE338A"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32512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Cs/>
                <w:sz w:val="20"/>
                <w:szCs w:val="20"/>
              </w:rPr>
            </w:pPr>
            <w:r>
              <w:rPr>
                <w:sz w:val="20"/>
                <w:szCs w:val="20"/>
              </w:rPr>
              <w:t>100.000</w:t>
            </w:r>
          </w:p>
        </w:tc>
        <w:tc>
          <w:tcPr>
            <w:tcW w:w="1350" w:type="dxa"/>
            <w:tcBorders>
              <w:left w:val="single" w:sz="1" w:space="0" w:color="000000"/>
              <w:bottom w:val="single" w:sz="1" w:space="0" w:color="000000"/>
              <w:right w:val="single" w:sz="4" w:space="0" w:color="auto"/>
            </w:tcBorders>
          </w:tcPr>
          <w:p w:rsidR="00CD5717" w:rsidRPr="00325127"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програмску активност 1201-0002:</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r>
              <w:rPr>
                <w:b/>
                <w:sz w:val="20"/>
                <w:szCs w:val="20"/>
              </w:rPr>
              <w:t>100</w:t>
            </w:r>
            <w:r w:rsidRPr="009D4ADB">
              <w:rPr>
                <w:b/>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1201-П1</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Сусрети села сврљишке општине</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Pr="00FE338A" w:rsidRDefault="00CD5717" w:rsidP="004D5036">
            <w:pPr>
              <w:pStyle w:val="TableContents"/>
              <w:snapToGrid w:val="0"/>
              <w:jc w:val="right"/>
              <w:rPr>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Pr="00FE338A" w:rsidRDefault="00CD5717" w:rsidP="004D5036">
            <w:pPr>
              <w:pStyle w:val="TableContents"/>
              <w:snapToGrid w:val="0"/>
              <w:jc w:val="right"/>
              <w:rPr>
                <w:bCs/>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Pr="00325127" w:rsidRDefault="00CD5717" w:rsidP="004D5036">
            <w:pPr>
              <w:pStyle w:val="TableContents"/>
              <w:snapToGrid w:val="0"/>
              <w:jc w:val="right"/>
              <w:rPr>
                <w:b/>
                <w:bCs/>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325127" w:rsidRDefault="00CD5717" w:rsidP="004D5036">
            <w:pPr>
              <w:pStyle w:val="TableContents"/>
              <w:snapToGrid w:val="0"/>
              <w:jc w:val="right"/>
              <w:rPr>
                <w:b/>
                <w:bCs/>
                <w:sz w:val="20"/>
                <w:szCs w:val="20"/>
              </w:rPr>
            </w:pPr>
          </w:p>
        </w:tc>
      </w:tr>
      <w:tr w:rsidR="00CD5717" w:rsidRPr="00EE3B9C"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422900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Остали трошкови транспорта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r>
              <w:rPr>
                <w:sz w:val="20"/>
                <w:szCs w:val="20"/>
              </w:rPr>
              <w:t>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135.000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p w:rsidR="00CD5717" w:rsidRDefault="00CD5717" w:rsidP="004D5036">
            <w:pPr>
              <w:pStyle w:val="TableContents"/>
              <w:snapToGrid w:val="0"/>
              <w:rPr>
                <w:sz w:val="20"/>
                <w:szCs w:val="20"/>
              </w:rPr>
            </w:pP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255.000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 xml:space="preserve">Услуге образовања, културе и спорта </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185.000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 xml:space="preserve">Материјали за саобраћај </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695</w:t>
            </w:r>
            <w:r w:rsidRPr="00FE338A">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1201-П1:</w:t>
            </w:r>
          </w:p>
        </w:tc>
        <w:tc>
          <w:tcPr>
            <w:tcW w:w="1260" w:type="dxa"/>
            <w:tcBorders>
              <w:left w:val="single" w:sz="1" w:space="0" w:color="000000"/>
              <w:bottom w:val="single" w:sz="1" w:space="0" w:color="000000"/>
            </w:tcBorders>
          </w:tcPr>
          <w:p w:rsidR="00CD5717" w:rsidRPr="009D4ADB" w:rsidRDefault="00CD5717" w:rsidP="004D5036">
            <w:pPr>
              <w:pStyle w:val="TableContents"/>
              <w:snapToGrid w:val="0"/>
              <w:jc w:val="right"/>
              <w:rPr>
                <w:b/>
                <w:sz w:val="20"/>
                <w:szCs w:val="20"/>
              </w:rPr>
            </w:pPr>
          </w:p>
        </w:tc>
        <w:tc>
          <w:tcPr>
            <w:tcW w:w="1350" w:type="dxa"/>
            <w:tcBorders>
              <w:left w:val="single" w:sz="1" w:space="0" w:color="000000"/>
              <w:bottom w:val="single" w:sz="1" w:space="0" w:color="000000"/>
              <w:right w:val="single" w:sz="4" w:space="0" w:color="auto"/>
            </w:tcBorders>
          </w:tcPr>
          <w:p w:rsidR="00CD5717" w:rsidRPr="009D4ADB" w:rsidRDefault="00CD5717" w:rsidP="004D5036">
            <w:pPr>
              <w:pStyle w:val="TableContents"/>
              <w:snapToGrid w:val="0"/>
              <w:jc w:val="right"/>
              <w:rPr>
                <w:b/>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695</w:t>
            </w:r>
            <w:r w:rsidRPr="00FE338A">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1201-П1:</w:t>
            </w:r>
          </w:p>
        </w:tc>
        <w:tc>
          <w:tcPr>
            <w:tcW w:w="1260" w:type="dxa"/>
            <w:tcBorders>
              <w:left w:val="single" w:sz="1" w:space="0" w:color="000000"/>
              <w:bottom w:val="single" w:sz="1" w:space="0" w:color="000000"/>
            </w:tcBorders>
          </w:tcPr>
          <w:p w:rsidR="00CD5717" w:rsidRPr="003115E5" w:rsidRDefault="00CD5717" w:rsidP="004D5036">
            <w:pPr>
              <w:pStyle w:val="TableContents"/>
              <w:snapToGrid w:val="0"/>
              <w:jc w:val="right"/>
              <w:rPr>
                <w:b/>
                <w:sz w:val="20"/>
                <w:szCs w:val="20"/>
              </w:rPr>
            </w:pPr>
            <w:r w:rsidRPr="003115E5">
              <w:rPr>
                <w:b/>
                <w:bCs/>
                <w:sz w:val="20"/>
                <w:szCs w:val="20"/>
              </w:rPr>
              <w:t>695.000</w:t>
            </w:r>
          </w:p>
        </w:tc>
        <w:tc>
          <w:tcPr>
            <w:tcW w:w="1350" w:type="dxa"/>
            <w:tcBorders>
              <w:left w:val="single" w:sz="1" w:space="0" w:color="000000"/>
              <w:bottom w:val="single" w:sz="1" w:space="0" w:color="000000"/>
              <w:right w:val="single" w:sz="4" w:space="0" w:color="auto"/>
            </w:tcBorders>
          </w:tcPr>
          <w:p w:rsidR="00CD5717" w:rsidRPr="003115E5" w:rsidRDefault="00CD5717" w:rsidP="004D5036">
            <w:pPr>
              <w:pStyle w:val="TableContents"/>
              <w:snapToGrid w:val="0"/>
              <w:jc w:val="right"/>
              <w:rPr>
                <w:b/>
                <w:sz w:val="20"/>
                <w:szCs w:val="20"/>
              </w:rPr>
            </w:pPr>
          </w:p>
        </w:tc>
      </w:tr>
      <w:tr w:rsidR="00CD5717" w:rsidTr="00CD5717">
        <w:tc>
          <w:tcPr>
            <w:tcW w:w="720" w:type="dxa"/>
            <w:tcBorders>
              <w:left w:val="single" w:sz="1" w:space="0" w:color="000000"/>
              <w:bottom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1201-П2</w:t>
            </w:r>
          </w:p>
        </w:tc>
        <w:tc>
          <w:tcPr>
            <w:tcW w:w="630" w:type="dxa"/>
            <w:tcBorders>
              <w:left w:val="single" w:sz="1" w:space="0" w:color="000000"/>
              <w:bottom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Културно-забавни садржаји у селима</w:t>
            </w:r>
          </w:p>
        </w:tc>
        <w:tc>
          <w:tcPr>
            <w:tcW w:w="1260" w:type="dxa"/>
            <w:tcBorders>
              <w:left w:val="single" w:sz="1" w:space="0" w:color="000000"/>
              <w:bottom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Pr="008F5EBF" w:rsidRDefault="00CD5717" w:rsidP="004D5036">
            <w:pPr>
              <w:pStyle w:val="TableContents"/>
              <w:snapToGrid w:val="0"/>
              <w:jc w:val="center"/>
              <w:rPr>
                <w:i/>
                <w:iCs/>
                <w:sz w:val="20"/>
                <w:szCs w:val="20"/>
              </w:rPr>
            </w:pPr>
            <w:r>
              <w:rPr>
                <w:i/>
                <w:iCs/>
                <w:sz w:val="20"/>
                <w:szCs w:val="20"/>
              </w:rPr>
              <w:t>820</w:t>
            </w:r>
          </w:p>
        </w:tc>
        <w:tc>
          <w:tcPr>
            <w:tcW w:w="825" w:type="dxa"/>
            <w:tcBorders>
              <w:left w:val="single" w:sz="1" w:space="0" w:color="000000"/>
              <w:bottom w:val="single" w:sz="2" w:space="0" w:color="000000"/>
            </w:tcBorders>
          </w:tcPr>
          <w:p w:rsidR="00CD5717" w:rsidRPr="008F5EBF" w:rsidRDefault="00CD5717" w:rsidP="004D5036">
            <w:pPr>
              <w:pStyle w:val="TableContents"/>
              <w:snapToGrid w:val="0"/>
              <w:jc w:val="center"/>
              <w:rPr>
                <w:iCs/>
                <w:sz w:val="20"/>
                <w:szCs w:val="20"/>
              </w:rPr>
            </w:pPr>
          </w:p>
        </w:tc>
        <w:tc>
          <w:tcPr>
            <w:tcW w:w="5475" w:type="dxa"/>
            <w:tcBorders>
              <w:left w:val="single" w:sz="1" w:space="0" w:color="000000"/>
              <w:bottom w:val="single" w:sz="2" w:space="0" w:color="000000"/>
            </w:tcBorders>
          </w:tcPr>
          <w:p w:rsidR="00CD5717" w:rsidRPr="008F5EBF" w:rsidRDefault="00CD5717" w:rsidP="004D5036">
            <w:pPr>
              <w:pStyle w:val="TableContents"/>
              <w:snapToGrid w:val="0"/>
              <w:rPr>
                <w:i/>
                <w:iCs/>
                <w:sz w:val="20"/>
                <w:szCs w:val="20"/>
              </w:rPr>
            </w:pPr>
            <w:r>
              <w:rPr>
                <w:i/>
                <w:iCs/>
                <w:sz w:val="20"/>
                <w:szCs w:val="20"/>
              </w:rPr>
              <w:t>Услуге културе</w:t>
            </w:r>
          </w:p>
        </w:tc>
        <w:tc>
          <w:tcPr>
            <w:tcW w:w="1260" w:type="dxa"/>
            <w:tcBorders>
              <w:left w:val="single" w:sz="1" w:space="0" w:color="000000"/>
              <w:bottom w:val="single" w:sz="2" w:space="0" w:color="000000"/>
            </w:tcBorders>
          </w:tcPr>
          <w:p w:rsidR="00CD5717" w:rsidRDefault="00CD5717" w:rsidP="004D5036">
            <w:pPr>
              <w:pStyle w:val="TableContents"/>
              <w:snapToGrid w:val="0"/>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Pr="008F5EBF" w:rsidRDefault="00CD5717" w:rsidP="004D5036">
            <w:pPr>
              <w:pStyle w:val="TableContents"/>
              <w:snapToGrid w:val="0"/>
              <w:jc w:val="center"/>
              <w:rPr>
                <w:iCs/>
                <w:sz w:val="20"/>
                <w:szCs w:val="20"/>
              </w:rPr>
            </w:pPr>
            <w:r w:rsidRPr="008F5EBF">
              <w:rPr>
                <w:iCs/>
                <w:sz w:val="20"/>
                <w:szCs w:val="20"/>
              </w:rPr>
              <w:t>422100</w:t>
            </w:r>
          </w:p>
        </w:tc>
        <w:tc>
          <w:tcPr>
            <w:tcW w:w="5475" w:type="dxa"/>
            <w:tcBorders>
              <w:left w:val="single" w:sz="1" w:space="0" w:color="000000"/>
              <w:bottom w:val="single" w:sz="2" w:space="0" w:color="000000"/>
            </w:tcBorders>
          </w:tcPr>
          <w:p w:rsidR="00CD5717" w:rsidRPr="008F5EBF" w:rsidRDefault="00CD5717" w:rsidP="004D5036">
            <w:pPr>
              <w:pStyle w:val="TableContents"/>
              <w:snapToGrid w:val="0"/>
              <w:rPr>
                <w:iCs/>
                <w:sz w:val="20"/>
                <w:szCs w:val="20"/>
              </w:rPr>
            </w:pPr>
            <w:r>
              <w:rPr>
                <w:iCs/>
                <w:sz w:val="20"/>
                <w:szCs w:val="20"/>
              </w:rPr>
              <w:t>Трошкови службених путовања у земљи</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r w:rsidRPr="008F5EBF">
              <w:rPr>
                <w:sz w:val="20"/>
                <w:szCs w:val="20"/>
              </w:rPr>
              <w:t>50.000</w:t>
            </w: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Pr="00056495" w:rsidRDefault="00CD5717" w:rsidP="004D5036">
            <w:pPr>
              <w:pStyle w:val="TableContents"/>
              <w:snapToGrid w:val="0"/>
              <w:jc w:val="center"/>
              <w:rPr>
                <w:iCs/>
                <w:sz w:val="20"/>
                <w:szCs w:val="20"/>
              </w:rPr>
            </w:pPr>
            <w:r w:rsidRPr="00056495">
              <w:rPr>
                <w:iCs/>
                <w:sz w:val="20"/>
                <w:szCs w:val="20"/>
              </w:rPr>
              <w:t>423500</w:t>
            </w:r>
          </w:p>
        </w:tc>
        <w:tc>
          <w:tcPr>
            <w:tcW w:w="5475" w:type="dxa"/>
            <w:tcBorders>
              <w:left w:val="single" w:sz="1" w:space="0" w:color="000000"/>
              <w:bottom w:val="single" w:sz="2" w:space="0" w:color="000000"/>
            </w:tcBorders>
          </w:tcPr>
          <w:p w:rsidR="00CD5717" w:rsidRPr="00056495" w:rsidRDefault="00CD5717" w:rsidP="004D5036">
            <w:pPr>
              <w:pStyle w:val="TableContents"/>
              <w:snapToGrid w:val="0"/>
              <w:rPr>
                <w:iCs/>
                <w:sz w:val="20"/>
                <w:szCs w:val="20"/>
              </w:rPr>
            </w:pPr>
            <w:r w:rsidRPr="00056495">
              <w:rPr>
                <w:iCs/>
                <w:sz w:val="20"/>
                <w:szCs w:val="20"/>
              </w:rPr>
              <w:t>Стручне услуге</w:t>
            </w:r>
          </w:p>
        </w:tc>
        <w:tc>
          <w:tcPr>
            <w:tcW w:w="1260" w:type="dxa"/>
            <w:tcBorders>
              <w:left w:val="single" w:sz="1" w:space="0" w:color="000000"/>
              <w:bottom w:val="single" w:sz="2" w:space="0" w:color="000000"/>
            </w:tcBorders>
          </w:tcPr>
          <w:p w:rsidR="00CD5717" w:rsidRPr="00056495" w:rsidRDefault="00CD5717" w:rsidP="004D5036">
            <w:pPr>
              <w:pStyle w:val="TableContents"/>
              <w:snapToGrid w:val="0"/>
              <w:jc w:val="right"/>
              <w:rPr>
                <w:sz w:val="20"/>
                <w:szCs w:val="20"/>
              </w:rPr>
            </w:pPr>
            <w:r w:rsidRPr="00056495">
              <w:rPr>
                <w:sz w:val="20"/>
                <w:szCs w:val="20"/>
              </w:rPr>
              <w:t>430.000</w:t>
            </w:r>
          </w:p>
        </w:tc>
        <w:tc>
          <w:tcPr>
            <w:tcW w:w="1350" w:type="dxa"/>
            <w:tcBorders>
              <w:left w:val="single" w:sz="1" w:space="0" w:color="000000"/>
              <w:bottom w:val="single" w:sz="2"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Pr="00056495" w:rsidRDefault="00CD5717" w:rsidP="004D5036">
            <w:pPr>
              <w:pStyle w:val="TableContents"/>
              <w:snapToGrid w:val="0"/>
              <w:jc w:val="center"/>
              <w:rPr>
                <w:iCs/>
                <w:sz w:val="20"/>
                <w:szCs w:val="20"/>
              </w:rPr>
            </w:pPr>
            <w:r w:rsidRPr="00056495">
              <w:rPr>
                <w:iCs/>
                <w:sz w:val="20"/>
                <w:szCs w:val="20"/>
              </w:rPr>
              <w:t>423700</w:t>
            </w:r>
          </w:p>
        </w:tc>
        <w:tc>
          <w:tcPr>
            <w:tcW w:w="5475" w:type="dxa"/>
            <w:tcBorders>
              <w:left w:val="single" w:sz="1" w:space="0" w:color="000000"/>
              <w:bottom w:val="single" w:sz="2" w:space="0" w:color="000000"/>
            </w:tcBorders>
          </w:tcPr>
          <w:p w:rsidR="00CD5717" w:rsidRPr="00056495" w:rsidRDefault="00CD5717" w:rsidP="004D5036">
            <w:pPr>
              <w:pStyle w:val="TableContents"/>
              <w:snapToGrid w:val="0"/>
              <w:rPr>
                <w:iCs/>
                <w:sz w:val="20"/>
                <w:szCs w:val="20"/>
              </w:rPr>
            </w:pPr>
            <w:r w:rsidRPr="00056495">
              <w:rPr>
                <w:iCs/>
                <w:sz w:val="20"/>
                <w:szCs w:val="20"/>
              </w:rPr>
              <w:t>Репрезентација</w:t>
            </w:r>
          </w:p>
        </w:tc>
        <w:tc>
          <w:tcPr>
            <w:tcW w:w="1260" w:type="dxa"/>
            <w:tcBorders>
              <w:left w:val="single" w:sz="1" w:space="0" w:color="000000"/>
              <w:bottom w:val="single" w:sz="2" w:space="0" w:color="000000"/>
            </w:tcBorders>
          </w:tcPr>
          <w:p w:rsidR="00CD5717" w:rsidRPr="00056495" w:rsidRDefault="00CD5717" w:rsidP="004D5036">
            <w:pPr>
              <w:pStyle w:val="TableContents"/>
              <w:snapToGrid w:val="0"/>
              <w:jc w:val="right"/>
              <w:rPr>
                <w:sz w:val="20"/>
                <w:szCs w:val="20"/>
              </w:rPr>
            </w:pPr>
            <w:r w:rsidRPr="00056495">
              <w:rPr>
                <w:sz w:val="20"/>
                <w:szCs w:val="20"/>
              </w:rPr>
              <w:t>70.000</w:t>
            </w:r>
          </w:p>
        </w:tc>
        <w:tc>
          <w:tcPr>
            <w:tcW w:w="1350" w:type="dxa"/>
            <w:tcBorders>
              <w:left w:val="single" w:sz="1" w:space="0" w:color="000000"/>
              <w:bottom w:val="single" w:sz="2"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Pr="008F5EBF" w:rsidRDefault="00CD5717" w:rsidP="004D5036">
            <w:pPr>
              <w:pStyle w:val="TableContents"/>
              <w:snapToGrid w:val="0"/>
              <w:jc w:val="center"/>
              <w:rPr>
                <w:iCs/>
                <w:sz w:val="20"/>
                <w:szCs w:val="20"/>
              </w:rPr>
            </w:pPr>
            <w:r>
              <w:rPr>
                <w:iCs/>
                <w:sz w:val="20"/>
                <w:szCs w:val="20"/>
              </w:rPr>
              <w:t>426900</w:t>
            </w:r>
          </w:p>
        </w:tc>
        <w:tc>
          <w:tcPr>
            <w:tcW w:w="5475" w:type="dxa"/>
            <w:tcBorders>
              <w:left w:val="single" w:sz="1" w:space="0" w:color="000000"/>
              <w:bottom w:val="single" w:sz="2" w:space="0" w:color="000000"/>
            </w:tcBorders>
          </w:tcPr>
          <w:p w:rsidR="00CD5717" w:rsidRPr="00AE29CA" w:rsidRDefault="00CD5717" w:rsidP="004D5036">
            <w:pPr>
              <w:pStyle w:val="TableContents"/>
              <w:snapToGrid w:val="0"/>
              <w:rPr>
                <w:iCs/>
                <w:sz w:val="20"/>
                <w:szCs w:val="20"/>
              </w:rPr>
            </w:pPr>
            <w:r>
              <w:rPr>
                <w:iCs/>
                <w:sz w:val="20"/>
                <w:szCs w:val="20"/>
              </w:rPr>
              <w:t>Oстали материјали за посебне намене</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r>
              <w:rPr>
                <w:sz w:val="20"/>
                <w:szCs w:val="20"/>
              </w:rPr>
              <w:t>5</w:t>
            </w:r>
            <w:r w:rsidRPr="008F5EBF">
              <w:rPr>
                <w:sz w:val="20"/>
                <w:szCs w:val="20"/>
              </w:rPr>
              <w:t>0.000</w:t>
            </w: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820:</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r>
              <w:rPr>
                <w:sz w:val="20"/>
                <w:szCs w:val="20"/>
              </w:rPr>
              <w:t>60</w:t>
            </w:r>
            <w:r w:rsidRPr="008F5EBF">
              <w:rPr>
                <w:sz w:val="20"/>
                <w:szCs w:val="20"/>
              </w:rPr>
              <w:t>0.000</w:t>
            </w: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1201-П2:</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2" w:space="0" w:color="000000"/>
            </w:tcBorders>
          </w:tcPr>
          <w:p w:rsidR="00CD5717" w:rsidRPr="008F5EBF" w:rsidRDefault="00CD5717" w:rsidP="004D5036">
            <w:pPr>
              <w:pStyle w:val="TableContents"/>
              <w:snapToGrid w:val="0"/>
              <w:jc w:val="right"/>
              <w:rPr>
                <w:sz w:val="20"/>
                <w:szCs w:val="20"/>
              </w:rPr>
            </w:pPr>
            <w:r>
              <w:rPr>
                <w:sz w:val="20"/>
                <w:szCs w:val="20"/>
              </w:rPr>
              <w:t>60</w:t>
            </w:r>
            <w:r w:rsidRPr="008F5EBF">
              <w:rPr>
                <w:sz w:val="20"/>
                <w:szCs w:val="20"/>
              </w:rPr>
              <w:t>0.000</w:t>
            </w:r>
          </w:p>
        </w:tc>
        <w:tc>
          <w:tcPr>
            <w:tcW w:w="1350" w:type="dxa"/>
            <w:tcBorders>
              <w:left w:val="single" w:sz="1" w:space="0" w:color="000000"/>
              <w:bottom w:val="single" w:sz="2" w:space="0" w:color="000000"/>
              <w:right w:val="single" w:sz="4" w:space="0" w:color="auto"/>
            </w:tcBorders>
          </w:tcPr>
          <w:p w:rsidR="00CD5717" w:rsidRPr="008F5EB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Свега за пројекат 1201-П2:</w:t>
            </w:r>
          </w:p>
        </w:tc>
        <w:tc>
          <w:tcPr>
            <w:tcW w:w="1260" w:type="dxa"/>
            <w:tcBorders>
              <w:left w:val="single" w:sz="1" w:space="0" w:color="000000"/>
              <w:bottom w:val="single" w:sz="2" w:space="0" w:color="000000"/>
            </w:tcBorders>
          </w:tcPr>
          <w:p w:rsidR="00CD5717" w:rsidRPr="00440C41" w:rsidRDefault="00CD5717" w:rsidP="004D5036">
            <w:pPr>
              <w:pStyle w:val="TableContents"/>
              <w:snapToGrid w:val="0"/>
              <w:jc w:val="right"/>
              <w:rPr>
                <w:b/>
                <w:sz w:val="20"/>
                <w:szCs w:val="20"/>
              </w:rPr>
            </w:pPr>
            <w:r w:rsidRPr="00440C41">
              <w:rPr>
                <w:b/>
                <w:sz w:val="20"/>
                <w:szCs w:val="20"/>
              </w:rPr>
              <w:t>600.000</w:t>
            </w:r>
          </w:p>
        </w:tc>
        <w:tc>
          <w:tcPr>
            <w:tcW w:w="1350" w:type="dxa"/>
            <w:tcBorders>
              <w:left w:val="single" w:sz="1" w:space="0" w:color="000000"/>
              <w:bottom w:val="single" w:sz="2" w:space="0" w:color="000000"/>
              <w:right w:val="single" w:sz="4" w:space="0" w:color="auto"/>
            </w:tcBorders>
          </w:tcPr>
          <w:p w:rsidR="00CD5717" w:rsidRPr="00440C41" w:rsidRDefault="00CD5717" w:rsidP="004D5036">
            <w:pPr>
              <w:pStyle w:val="TableContents"/>
              <w:snapToGrid w:val="0"/>
              <w:jc w:val="right"/>
              <w:rPr>
                <w:b/>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1201-П3</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Ликовна колонија “Арс Тимакум”</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Pr="00D269DA"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D269DA" w:rsidRDefault="00CD5717" w:rsidP="004D5036">
            <w:pPr>
              <w:pStyle w:val="TableContents"/>
              <w:snapToGrid w:val="0"/>
              <w:jc w:val="center"/>
              <w:rPr>
                <w:sz w:val="20"/>
                <w:szCs w:val="20"/>
              </w:rPr>
            </w:pPr>
            <w:r>
              <w:rPr>
                <w:sz w:val="20"/>
                <w:szCs w:val="20"/>
              </w:rPr>
              <w:t>422100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Трошкови путовања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A31E5F"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A31E5F" w:rsidRDefault="00CD5717" w:rsidP="004D5036">
            <w:pPr>
              <w:pStyle w:val="TableContents"/>
              <w:snapToGrid w:val="0"/>
              <w:jc w:val="center"/>
              <w:rPr>
                <w:sz w:val="20"/>
                <w:szCs w:val="20"/>
              </w:rPr>
            </w:pPr>
            <w:r>
              <w:rPr>
                <w:sz w:val="20"/>
                <w:szCs w:val="20"/>
              </w:rPr>
              <w:t>423600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за домаћинство и угоститељство</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426600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Материјал за образовања, културу и спорт</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80.000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AE29CA" w:rsidRDefault="00CD5717" w:rsidP="004D5036">
            <w:pPr>
              <w:pStyle w:val="TableContents"/>
              <w:snapToGrid w:val="0"/>
              <w:jc w:val="center"/>
              <w:rPr>
                <w:sz w:val="20"/>
                <w:szCs w:val="20"/>
              </w:rPr>
            </w:pPr>
            <w:r>
              <w:rPr>
                <w:sz w:val="20"/>
                <w:szCs w:val="20"/>
              </w:rPr>
              <w:t>426900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iCs/>
                <w:sz w:val="20"/>
                <w:szCs w:val="20"/>
              </w:rPr>
              <w:t>Oстали материјали за посебне намене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Pr="00FE338A"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FE338A"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r>
              <w:rPr>
                <w:bCs/>
                <w:sz w:val="20"/>
                <w:szCs w:val="20"/>
              </w:rPr>
              <w:t>33</w:t>
            </w:r>
            <w:r w:rsidRPr="00FE338A">
              <w:rPr>
                <w:bCs/>
                <w:sz w:val="20"/>
                <w:szCs w:val="20"/>
              </w:rPr>
              <w:t>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пројекат 1201-П3:</w:t>
            </w:r>
          </w:p>
        </w:tc>
        <w:tc>
          <w:tcPr>
            <w:tcW w:w="1260" w:type="dxa"/>
            <w:tcBorders>
              <w:left w:val="single" w:sz="1" w:space="0" w:color="000000"/>
              <w:bottom w:val="single" w:sz="1" w:space="0" w:color="000000"/>
            </w:tcBorders>
          </w:tcPr>
          <w:p w:rsidR="00CD5717" w:rsidRPr="00FE338A"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FE338A"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DC1EE8" w:rsidRDefault="00CD5717" w:rsidP="004D5036">
            <w:pPr>
              <w:pStyle w:val="TableContents"/>
              <w:snapToGrid w:val="0"/>
              <w:jc w:val="right"/>
              <w:rPr>
                <w:b/>
                <w:bCs/>
                <w:sz w:val="20"/>
                <w:szCs w:val="20"/>
              </w:rPr>
            </w:pPr>
            <w:r>
              <w:rPr>
                <w:bCs/>
                <w:sz w:val="20"/>
                <w:szCs w:val="20"/>
              </w:rPr>
              <w:t>33</w:t>
            </w:r>
            <w:r w:rsidRPr="00FE338A">
              <w:rPr>
                <w:bCs/>
                <w:sz w:val="20"/>
                <w:szCs w:val="20"/>
              </w:rPr>
              <w:t>5.000</w:t>
            </w:r>
          </w:p>
        </w:tc>
        <w:tc>
          <w:tcPr>
            <w:tcW w:w="1350" w:type="dxa"/>
            <w:tcBorders>
              <w:left w:val="single" w:sz="1" w:space="0" w:color="000000"/>
              <w:bottom w:val="single" w:sz="1" w:space="0" w:color="000000"/>
              <w:right w:val="single" w:sz="4" w:space="0" w:color="auto"/>
            </w:tcBorders>
          </w:tcPr>
          <w:p w:rsidR="00CD5717" w:rsidRPr="00DC1EE8"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Свега за пројекат 1201-П3</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sidRPr="00D965CB">
              <w:rPr>
                <w:b/>
                <w:bCs/>
                <w:sz w:val="20"/>
                <w:szCs w:val="20"/>
              </w:rPr>
              <w:t>3</w:t>
            </w:r>
            <w:r>
              <w:rPr>
                <w:b/>
                <w:bCs/>
                <w:sz w:val="20"/>
                <w:szCs w:val="20"/>
              </w:rPr>
              <w:t>3</w:t>
            </w:r>
            <w:r w:rsidRPr="00D965CB">
              <w:rPr>
                <w:b/>
                <w:bCs/>
                <w:sz w:val="20"/>
                <w:szCs w:val="20"/>
              </w:rPr>
              <w:t>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1201-П4</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i/>
                <w:i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i/>
                <w:iCs/>
                <w:sz w:val="20"/>
                <w:szCs w:val="20"/>
              </w:rPr>
            </w:pPr>
            <w:r>
              <w:rPr>
                <w:b/>
                <w:bCs/>
                <w:sz w:val="20"/>
                <w:szCs w:val="20"/>
              </w:rPr>
              <w:t>Пројекат: Сабор гајдаша балканских земаља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Pr="00A31E5F"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422100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Трошкови службених путовања у земљи</w:t>
            </w:r>
          </w:p>
        </w:tc>
        <w:tc>
          <w:tcPr>
            <w:tcW w:w="1260" w:type="dxa"/>
            <w:tcBorders>
              <w:left w:val="single" w:sz="1" w:space="0" w:color="000000"/>
              <w:bottom w:val="single" w:sz="1" w:space="0" w:color="000000"/>
            </w:tcBorders>
          </w:tcPr>
          <w:p w:rsidR="00CD5717" w:rsidRPr="005C248F" w:rsidRDefault="00CD5717" w:rsidP="004D5036">
            <w:pPr>
              <w:pStyle w:val="TableContents"/>
              <w:snapToGrid w:val="0"/>
              <w:jc w:val="right"/>
              <w:rPr>
                <w:sz w:val="20"/>
                <w:szCs w:val="20"/>
              </w:rPr>
            </w:pPr>
            <w:r>
              <w:rPr>
                <w:sz w:val="20"/>
                <w:szCs w:val="20"/>
              </w:rPr>
              <w:t>150.000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56495" w:rsidRDefault="00CD5717" w:rsidP="004D5036">
            <w:pPr>
              <w:pStyle w:val="TableContents"/>
              <w:snapToGrid w:val="0"/>
              <w:jc w:val="center"/>
              <w:rPr>
                <w:sz w:val="20"/>
                <w:szCs w:val="20"/>
              </w:rPr>
            </w:pPr>
            <w:r w:rsidRPr="00056495">
              <w:rPr>
                <w:sz w:val="20"/>
                <w:szCs w:val="20"/>
              </w:rPr>
              <w:t>423400</w:t>
            </w:r>
          </w:p>
        </w:tc>
        <w:tc>
          <w:tcPr>
            <w:tcW w:w="5475" w:type="dxa"/>
            <w:tcBorders>
              <w:left w:val="single" w:sz="1" w:space="0" w:color="000000"/>
              <w:bottom w:val="single" w:sz="1" w:space="0" w:color="000000"/>
            </w:tcBorders>
          </w:tcPr>
          <w:p w:rsidR="00CD5717" w:rsidRPr="00056495" w:rsidRDefault="00CD5717" w:rsidP="004D5036">
            <w:pPr>
              <w:pStyle w:val="TableContents"/>
              <w:snapToGrid w:val="0"/>
              <w:rPr>
                <w:sz w:val="20"/>
                <w:szCs w:val="20"/>
              </w:rPr>
            </w:pPr>
            <w:r w:rsidRPr="00056495">
              <w:rPr>
                <w:sz w:val="20"/>
                <w:szCs w:val="20"/>
              </w:rPr>
              <w:t>Услуге информисања</w:t>
            </w:r>
          </w:p>
        </w:tc>
        <w:tc>
          <w:tcPr>
            <w:tcW w:w="1260" w:type="dxa"/>
            <w:tcBorders>
              <w:left w:val="single" w:sz="1" w:space="0" w:color="000000"/>
              <w:bottom w:val="single" w:sz="1" w:space="0" w:color="000000"/>
            </w:tcBorders>
          </w:tcPr>
          <w:p w:rsidR="00CD5717" w:rsidRPr="00056495" w:rsidRDefault="00CD5717" w:rsidP="004D5036">
            <w:pPr>
              <w:pStyle w:val="TableContents"/>
              <w:snapToGrid w:val="0"/>
              <w:jc w:val="right"/>
              <w:rPr>
                <w:sz w:val="20"/>
                <w:szCs w:val="20"/>
              </w:rPr>
            </w:pPr>
            <w:r w:rsidRPr="00056495">
              <w:rPr>
                <w:sz w:val="20"/>
                <w:szCs w:val="20"/>
              </w:rPr>
              <w:t>40.000</w:t>
            </w:r>
          </w:p>
        </w:tc>
        <w:tc>
          <w:tcPr>
            <w:tcW w:w="1350" w:type="dxa"/>
            <w:tcBorders>
              <w:left w:val="single" w:sz="1" w:space="0" w:color="000000"/>
              <w:bottom w:val="single" w:sz="1"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56495" w:rsidRDefault="00CD5717" w:rsidP="004D5036">
            <w:pPr>
              <w:pStyle w:val="TableContents"/>
              <w:snapToGrid w:val="0"/>
              <w:jc w:val="center"/>
              <w:rPr>
                <w:sz w:val="20"/>
                <w:szCs w:val="20"/>
              </w:rPr>
            </w:pPr>
            <w:r w:rsidRPr="00056495">
              <w:rPr>
                <w:sz w:val="20"/>
                <w:szCs w:val="20"/>
              </w:rPr>
              <w:t>423500</w:t>
            </w:r>
          </w:p>
        </w:tc>
        <w:tc>
          <w:tcPr>
            <w:tcW w:w="5475" w:type="dxa"/>
            <w:tcBorders>
              <w:left w:val="single" w:sz="1" w:space="0" w:color="000000"/>
              <w:bottom w:val="single" w:sz="1" w:space="0" w:color="000000"/>
            </w:tcBorders>
          </w:tcPr>
          <w:p w:rsidR="00CD5717" w:rsidRPr="00056495" w:rsidRDefault="00CD5717" w:rsidP="004D5036">
            <w:pPr>
              <w:pStyle w:val="TableContents"/>
              <w:snapToGrid w:val="0"/>
              <w:rPr>
                <w:sz w:val="20"/>
                <w:szCs w:val="20"/>
              </w:rPr>
            </w:pPr>
            <w:r w:rsidRPr="00056495">
              <w:rPr>
                <w:sz w:val="20"/>
                <w:szCs w:val="20"/>
              </w:rPr>
              <w:t>Стручне услуге</w:t>
            </w:r>
          </w:p>
        </w:tc>
        <w:tc>
          <w:tcPr>
            <w:tcW w:w="1260" w:type="dxa"/>
            <w:tcBorders>
              <w:left w:val="single" w:sz="1" w:space="0" w:color="000000"/>
              <w:bottom w:val="single" w:sz="1" w:space="0" w:color="000000"/>
            </w:tcBorders>
          </w:tcPr>
          <w:p w:rsidR="00CD5717" w:rsidRPr="00056495" w:rsidRDefault="00CD5717" w:rsidP="004D5036">
            <w:pPr>
              <w:pStyle w:val="TableContents"/>
              <w:snapToGrid w:val="0"/>
              <w:jc w:val="right"/>
              <w:rPr>
                <w:sz w:val="20"/>
                <w:szCs w:val="20"/>
              </w:rPr>
            </w:pPr>
            <w:r w:rsidRPr="00056495">
              <w:rPr>
                <w:sz w:val="20"/>
                <w:szCs w:val="20"/>
              </w:rPr>
              <w:t>80.000</w:t>
            </w:r>
          </w:p>
        </w:tc>
        <w:tc>
          <w:tcPr>
            <w:tcW w:w="1350" w:type="dxa"/>
            <w:tcBorders>
              <w:left w:val="single" w:sz="1" w:space="0" w:color="000000"/>
              <w:bottom w:val="single" w:sz="1"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56495" w:rsidRDefault="00CD5717" w:rsidP="004D5036">
            <w:pPr>
              <w:pStyle w:val="TableContents"/>
              <w:snapToGrid w:val="0"/>
              <w:jc w:val="center"/>
              <w:rPr>
                <w:sz w:val="20"/>
                <w:szCs w:val="20"/>
              </w:rPr>
            </w:pPr>
            <w:r w:rsidRPr="00056495">
              <w:rPr>
                <w:sz w:val="20"/>
                <w:szCs w:val="20"/>
              </w:rPr>
              <w:t>423700</w:t>
            </w:r>
          </w:p>
        </w:tc>
        <w:tc>
          <w:tcPr>
            <w:tcW w:w="5475" w:type="dxa"/>
            <w:tcBorders>
              <w:left w:val="single" w:sz="1" w:space="0" w:color="000000"/>
              <w:bottom w:val="single" w:sz="1" w:space="0" w:color="000000"/>
            </w:tcBorders>
          </w:tcPr>
          <w:p w:rsidR="00CD5717" w:rsidRPr="00056495" w:rsidRDefault="00CD5717" w:rsidP="004D5036">
            <w:pPr>
              <w:pStyle w:val="TableContents"/>
              <w:snapToGrid w:val="0"/>
              <w:rPr>
                <w:sz w:val="20"/>
                <w:szCs w:val="20"/>
              </w:rPr>
            </w:pPr>
            <w:r w:rsidRPr="00056495">
              <w:rPr>
                <w:sz w:val="20"/>
                <w:szCs w:val="20"/>
              </w:rPr>
              <w:t>Репрезентација</w:t>
            </w:r>
          </w:p>
        </w:tc>
        <w:tc>
          <w:tcPr>
            <w:tcW w:w="1260" w:type="dxa"/>
            <w:tcBorders>
              <w:left w:val="single" w:sz="1" w:space="0" w:color="000000"/>
              <w:bottom w:val="single" w:sz="1" w:space="0" w:color="000000"/>
            </w:tcBorders>
          </w:tcPr>
          <w:p w:rsidR="00CD5717" w:rsidRPr="00056495" w:rsidRDefault="00CD5717" w:rsidP="004D5036">
            <w:pPr>
              <w:pStyle w:val="TableContents"/>
              <w:snapToGrid w:val="0"/>
              <w:jc w:val="right"/>
              <w:rPr>
                <w:sz w:val="20"/>
                <w:szCs w:val="20"/>
              </w:rPr>
            </w:pPr>
            <w:r w:rsidRPr="00056495">
              <w:rPr>
                <w:sz w:val="20"/>
                <w:szCs w:val="20"/>
              </w:rPr>
              <w:t>110.000</w:t>
            </w:r>
          </w:p>
        </w:tc>
        <w:tc>
          <w:tcPr>
            <w:tcW w:w="1350" w:type="dxa"/>
            <w:tcBorders>
              <w:left w:val="single" w:sz="1" w:space="0" w:color="000000"/>
              <w:bottom w:val="single" w:sz="1"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образовања, културе и спорта</w:t>
            </w:r>
          </w:p>
        </w:tc>
        <w:tc>
          <w:tcPr>
            <w:tcW w:w="1260" w:type="dxa"/>
            <w:tcBorders>
              <w:left w:val="single" w:sz="1" w:space="0" w:color="000000"/>
              <w:bottom w:val="single" w:sz="1" w:space="0" w:color="000000"/>
            </w:tcBorders>
          </w:tcPr>
          <w:p w:rsidR="00CD5717" w:rsidRPr="00FE338A" w:rsidRDefault="00CD5717" w:rsidP="004D5036">
            <w:pPr>
              <w:pStyle w:val="TableContents"/>
              <w:snapToGrid w:val="0"/>
              <w:jc w:val="right"/>
              <w:rPr>
                <w:bCs/>
                <w:sz w:val="20"/>
                <w:szCs w:val="20"/>
              </w:rPr>
            </w:pPr>
            <w:r>
              <w:rPr>
                <w:sz w:val="20"/>
                <w:szCs w:val="20"/>
              </w:rPr>
              <w:t>250.000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630</w:t>
            </w:r>
            <w:r w:rsidRPr="00FE338A">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Pr="00D965CB" w:rsidRDefault="00CD5717" w:rsidP="004D5036">
            <w:pPr>
              <w:pStyle w:val="TableContents"/>
              <w:snapToGrid w:val="0"/>
              <w:jc w:val="right"/>
              <w:rPr>
                <w:b/>
                <w:bCs/>
                <w:sz w:val="20"/>
                <w:szCs w:val="20"/>
              </w:rPr>
            </w:pPr>
          </w:p>
        </w:tc>
        <w:tc>
          <w:tcPr>
            <w:tcW w:w="1350" w:type="dxa"/>
            <w:tcBorders>
              <w:left w:val="single" w:sz="1" w:space="0" w:color="000000"/>
              <w:bottom w:val="single" w:sz="1" w:space="0" w:color="000000"/>
              <w:right w:val="single" w:sz="4" w:space="0" w:color="auto"/>
            </w:tcBorders>
          </w:tcPr>
          <w:p w:rsidR="00CD5717" w:rsidRPr="00D965CB"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1201-П4:</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630</w:t>
            </w:r>
            <w:r w:rsidRPr="00FE338A">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177A45"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Свега за пројекат 1201-П4</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
                <w:bCs/>
                <w:sz w:val="20"/>
                <w:szCs w:val="20"/>
              </w:rPr>
              <w:t>630</w:t>
            </w:r>
            <w:r w:rsidRPr="00D965CB">
              <w:rPr>
                <w:b/>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center"/>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177A45"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1260" w:type="dxa"/>
            <w:tcBorders>
              <w:left w:val="single" w:sz="1" w:space="0" w:color="000000"/>
              <w:bottom w:val="single" w:sz="2" w:space="0" w:color="000000"/>
            </w:tcBorders>
          </w:tcPr>
          <w:p w:rsidR="00CD5717" w:rsidRPr="00177A45"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center"/>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1201-П5</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Pr="00177A45"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Дечји фестивал</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Pr="00664A61"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4F1EC7" w:rsidRDefault="00CD5717" w:rsidP="004D5036">
            <w:pPr>
              <w:pStyle w:val="TableContents"/>
              <w:snapToGrid w:val="0"/>
              <w:jc w:val="center"/>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w:t>
            </w:r>
          </w:p>
        </w:tc>
        <w:tc>
          <w:tcPr>
            <w:tcW w:w="1350" w:type="dxa"/>
            <w:tcBorders>
              <w:left w:val="single" w:sz="1" w:space="0" w:color="000000"/>
              <w:bottom w:val="single" w:sz="1" w:space="0" w:color="000000"/>
              <w:right w:val="single" w:sz="4" w:space="0" w:color="auto"/>
            </w:tcBorders>
          </w:tcPr>
          <w:p w:rsidR="00CD5717" w:rsidRPr="004F1EC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C5966"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60.000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423900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Остале опште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 xml:space="preserve">Услуге образовања, културе и спорта </w:t>
            </w:r>
          </w:p>
        </w:tc>
        <w:tc>
          <w:tcPr>
            <w:tcW w:w="1260" w:type="dxa"/>
            <w:tcBorders>
              <w:left w:val="single" w:sz="1" w:space="0" w:color="000000"/>
              <w:bottom w:val="single" w:sz="1" w:space="0" w:color="000000"/>
            </w:tcBorders>
          </w:tcPr>
          <w:p w:rsidR="00CD5717" w:rsidRPr="00FE338A" w:rsidRDefault="00CD5717" w:rsidP="004D5036">
            <w:pPr>
              <w:pStyle w:val="TableContents"/>
              <w:snapToGrid w:val="0"/>
              <w:jc w:val="right"/>
              <w:rPr>
                <w:bCs/>
                <w:sz w:val="20"/>
                <w:szCs w:val="20"/>
              </w:rPr>
            </w:pPr>
            <w:r>
              <w:rPr>
                <w:sz w:val="20"/>
                <w:szCs w:val="20"/>
              </w:rPr>
              <w:t>25.000</w:t>
            </w:r>
          </w:p>
        </w:tc>
        <w:tc>
          <w:tcPr>
            <w:tcW w:w="1350" w:type="dxa"/>
            <w:tcBorders>
              <w:left w:val="single" w:sz="1" w:space="0" w:color="000000"/>
              <w:bottom w:val="single" w:sz="1" w:space="0" w:color="000000"/>
              <w:right w:val="single" w:sz="4" w:space="0" w:color="auto"/>
            </w:tcBorders>
          </w:tcPr>
          <w:p w:rsidR="00CD5717" w:rsidRPr="00FE338A"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C54CE1"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1B43D0"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FE338A" w:rsidRDefault="00CD5717" w:rsidP="004D5036">
            <w:pPr>
              <w:pStyle w:val="TableContents"/>
              <w:snapToGrid w:val="0"/>
              <w:jc w:val="right"/>
              <w:rPr>
                <w:bCs/>
                <w:sz w:val="20"/>
                <w:szCs w:val="20"/>
              </w:rPr>
            </w:pPr>
            <w:r>
              <w:rPr>
                <w:bCs/>
                <w:sz w:val="20"/>
                <w:szCs w:val="20"/>
              </w:rPr>
              <w:t>125</w:t>
            </w:r>
            <w:r w:rsidRPr="00EE3B9C">
              <w:rPr>
                <w:bCs/>
                <w:sz w:val="20"/>
                <w:szCs w:val="20"/>
              </w:rPr>
              <w:t>.000</w:t>
            </w:r>
          </w:p>
        </w:tc>
        <w:tc>
          <w:tcPr>
            <w:tcW w:w="1350" w:type="dxa"/>
            <w:tcBorders>
              <w:left w:val="single" w:sz="1" w:space="0" w:color="000000"/>
              <w:bottom w:val="single" w:sz="1" w:space="0" w:color="000000"/>
              <w:right w:val="single" w:sz="4" w:space="0" w:color="auto"/>
            </w:tcBorders>
          </w:tcPr>
          <w:p w:rsidR="00CD5717" w:rsidRPr="00FE338A"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пројекат 1201-П5:</w:t>
            </w:r>
          </w:p>
        </w:tc>
        <w:tc>
          <w:tcPr>
            <w:tcW w:w="1260" w:type="dxa"/>
            <w:tcBorders>
              <w:left w:val="single" w:sz="1" w:space="0" w:color="000000"/>
              <w:bottom w:val="single" w:sz="1" w:space="0" w:color="000000"/>
            </w:tcBorders>
          </w:tcPr>
          <w:p w:rsidR="00CD5717" w:rsidRPr="00FE338A"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FE338A"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C54CE1"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Cs/>
                <w:sz w:val="20"/>
                <w:szCs w:val="20"/>
              </w:rPr>
            </w:pPr>
            <w:r>
              <w:rPr>
                <w:bCs/>
                <w:sz w:val="20"/>
                <w:szCs w:val="20"/>
              </w:rPr>
              <w:t>125</w:t>
            </w:r>
            <w:r w:rsidRPr="00EE3B9C">
              <w:rPr>
                <w:bCs/>
                <w:sz w:val="20"/>
                <w:szCs w:val="20"/>
              </w:rPr>
              <w:t>.000</w:t>
            </w:r>
          </w:p>
        </w:tc>
        <w:tc>
          <w:tcPr>
            <w:tcW w:w="1350" w:type="dxa"/>
            <w:tcBorders>
              <w:left w:val="single" w:sz="1" w:space="0" w:color="000000"/>
              <w:bottom w:val="single" w:sz="1" w:space="0" w:color="000000"/>
              <w:right w:val="single" w:sz="4" w:space="0" w:color="auto"/>
            </w:tcBorders>
          </w:tcPr>
          <w:p w:rsidR="00CD5717" w:rsidRPr="001B43D0"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1201-П5</w:t>
            </w:r>
          </w:p>
        </w:tc>
        <w:tc>
          <w:tcPr>
            <w:tcW w:w="1260" w:type="dxa"/>
            <w:tcBorders>
              <w:left w:val="single" w:sz="1" w:space="0" w:color="000000"/>
              <w:bottom w:val="single" w:sz="1" w:space="0" w:color="000000"/>
            </w:tcBorders>
          </w:tcPr>
          <w:p w:rsidR="00CD5717" w:rsidRPr="00D965CB" w:rsidRDefault="00CD5717" w:rsidP="004D5036">
            <w:pPr>
              <w:pStyle w:val="TableContents"/>
              <w:snapToGrid w:val="0"/>
              <w:jc w:val="right"/>
              <w:rPr>
                <w:b/>
                <w:bCs/>
                <w:sz w:val="20"/>
                <w:szCs w:val="20"/>
              </w:rPr>
            </w:pPr>
            <w:r>
              <w:rPr>
                <w:b/>
                <w:bCs/>
                <w:sz w:val="20"/>
                <w:szCs w:val="20"/>
              </w:rPr>
              <w:t>125.000</w:t>
            </w:r>
          </w:p>
        </w:tc>
        <w:tc>
          <w:tcPr>
            <w:tcW w:w="1350" w:type="dxa"/>
            <w:tcBorders>
              <w:left w:val="single" w:sz="1" w:space="0" w:color="000000"/>
              <w:bottom w:val="single" w:sz="1" w:space="0" w:color="000000"/>
              <w:right w:val="single" w:sz="4" w:space="0" w:color="auto"/>
            </w:tcBorders>
          </w:tcPr>
          <w:p w:rsidR="00CD5717" w:rsidRPr="00D965CB" w:rsidRDefault="00CD5717" w:rsidP="004D5036">
            <w:pPr>
              <w:pStyle w:val="TableContents"/>
              <w:snapToGrid w:val="0"/>
              <w:jc w:val="center"/>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b/>
                <w:bCs/>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1201-П6</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Пројекат: Дани Гордане тодоровић</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C5966" w:rsidRDefault="00CD5717" w:rsidP="004D5036">
            <w:pPr>
              <w:pStyle w:val="TableContents"/>
              <w:snapToGrid w:val="0"/>
              <w:jc w:val="center"/>
              <w:rPr>
                <w:sz w:val="20"/>
                <w:szCs w:val="20"/>
              </w:rPr>
            </w:pPr>
            <w:r>
              <w:rPr>
                <w:sz w:val="20"/>
                <w:szCs w:val="20"/>
              </w:rPr>
              <w:t>422100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Трошкови службених путовања у земљи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C5966"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40.000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423600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за домаћинство и угоститељство</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60.000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17B9A"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80.000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423900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Остале опште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130.000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Pr="00EE3B9C"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EE3B9C"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r>
              <w:rPr>
                <w:bCs/>
                <w:sz w:val="20"/>
                <w:szCs w:val="20"/>
              </w:rPr>
              <w:t>36</w:t>
            </w:r>
            <w:r w:rsidRPr="00446D95">
              <w:rPr>
                <w:bCs/>
                <w:sz w:val="20"/>
                <w:szCs w:val="20"/>
              </w:rPr>
              <w:t>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
                <w:bCs/>
                <w:sz w:val="20"/>
                <w:szCs w:val="20"/>
              </w:rPr>
              <w:t>36</w:t>
            </w:r>
            <w:r w:rsidRPr="00446D95">
              <w:rPr>
                <w:b/>
                <w:bCs/>
                <w:sz w:val="20"/>
                <w:szCs w:val="20"/>
              </w:rPr>
              <w:t>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пројекат 1201-П6:</w:t>
            </w:r>
          </w:p>
        </w:tc>
        <w:tc>
          <w:tcPr>
            <w:tcW w:w="1260" w:type="dxa"/>
            <w:tcBorders>
              <w:left w:val="single" w:sz="1" w:space="0" w:color="000000"/>
              <w:bottom w:val="single" w:sz="1" w:space="0" w:color="000000"/>
            </w:tcBorders>
          </w:tcPr>
          <w:p w:rsidR="00CD5717" w:rsidRPr="00EE3B9C"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EE3B9C"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r>
              <w:rPr>
                <w:bCs/>
                <w:sz w:val="20"/>
                <w:szCs w:val="20"/>
              </w:rPr>
              <w:t>36</w:t>
            </w:r>
            <w:r w:rsidRPr="00446D95">
              <w:rPr>
                <w:bCs/>
                <w:sz w:val="20"/>
                <w:szCs w:val="20"/>
              </w:rPr>
              <w:t>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Свега за пројекат 1201-П6</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
                <w:bCs/>
                <w:sz w:val="20"/>
                <w:szCs w:val="20"/>
              </w:rPr>
              <w:t>360.000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1201-П7</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b/>
                <w:b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Пројекат: Божићни фестивал</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17B9A"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417B9A"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Остале 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83D65" w:rsidRDefault="00CD5717" w:rsidP="004D5036">
            <w:pPr>
              <w:pStyle w:val="TableContents"/>
              <w:snapToGrid w:val="0"/>
              <w:jc w:val="center"/>
              <w:rPr>
                <w:sz w:val="20"/>
                <w:szCs w:val="20"/>
              </w:rPr>
            </w:pPr>
            <w:r>
              <w:rPr>
                <w:sz w:val="20"/>
                <w:szCs w:val="20"/>
              </w:rPr>
              <w:t>424200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 xml:space="preserve">Услуге образовања, културе и спорта </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426100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Администартивни материјал</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Cs/>
                <w:sz w:val="20"/>
                <w:szCs w:val="20"/>
              </w:rPr>
              <w:t>400</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Pr="00446D95"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
                <w:bCs/>
                <w:sz w:val="20"/>
                <w:szCs w:val="20"/>
              </w:rPr>
            </w:pPr>
            <w:r>
              <w:rPr>
                <w:bCs/>
                <w:sz w:val="20"/>
                <w:szCs w:val="20"/>
              </w:rPr>
              <w:t>400</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Pr="00446D95"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1201-П7:</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b/>
                <w:bCs/>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Cs/>
                <w:sz w:val="20"/>
                <w:szCs w:val="20"/>
              </w:rPr>
              <w:t>400</w:t>
            </w:r>
            <w:r w:rsidRPr="00446D95">
              <w:rPr>
                <w:bCs/>
                <w:sz w:val="20"/>
                <w:szCs w:val="20"/>
              </w:rPr>
              <w:t>.000</w:t>
            </w:r>
          </w:p>
        </w:tc>
        <w:tc>
          <w:tcPr>
            <w:tcW w:w="1350" w:type="dxa"/>
            <w:tcBorders>
              <w:left w:val="single" w:sz="1" w:space="0" w:color="000000"/>
              <w:bottom w:val="single" w:sz="1" w:space="0" w:color="000000"/>
              <w:right w:val="single" w:sz="4" w:space="0" w:color="auto"/>
            </w:tcBorders>
          </w:tcPr>
          <w:p w:rsidR="00CD5717" w:rsidRPr="00446D95"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Свега за пројекат 1201-П7</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b/>
                <w:bCs/>
                <w:sz w:val="20"/>
                <w:szCs w:val="20"/>
              </w:rPr>
            </w:pPr>
            <w:r>
              <w:rPr>
                <w:b/>
                <w:bCs/>
                <w:sz w:val="20"/>
                <w:szCs w:val="20"/>
              </w:rPr>
              <w:t>40</w:t>
            </w:r>
            <w:r w:rsidRPr="00202740">
              <w:rPr>
                <w:b/>
                <w:bCs/>
                <w:sz w:val="20"/>
                <w:szCs w:val="20"/>
              </w:rPr>
              <w:t>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1201-П8</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b/>
                <w:b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Пројекат: Издавачка делатност-часопис Бдење</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i/>
                <w:iCs/>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56495" w:rsidRDefault="00CD5717" w:rsidP="004D5036">
            <w:pPr>
              <w:pStyle w:val="TableContents"/>
              <w:snapToGrid w:val="0"/>
              <w:jc w:val="center"/>
              <w:rPr>
                <w:sz w:val="20"/>
                <w:szCs w:val="20"/>
              </w:rPr>
            </w:pPr>
            <w:r w:rsidRPr="00056495">
              <w:rPr>
                <w:sz w:val="20"/>
                <w:szCs w:val="20"/>
              </w:rPr>
              <w:t>423400</w:t>
            </w:r>
          </w:p>
        </w:tc>
        <w:tc>
          <w:tcPr>
            <w:tcW w:w="5475" w:type="dxa"/>
            <w:tcBorders>
              <w:left w:val="single" w:sz="1" w:space="0" w:color="000000"/>
              <w:bottom w:val="single" w:sz="1" w:space="0" w:color="000000"/>
            </w:tcBorders>
          </w:tcPr>
          <w:p w:rsidR="00CD5717" w:rsidRPr="00056495" w:rsidRDefault="00CD5717" w:rsidP="004D5036">
            <w:pPr>
              <w:pStyle w:val="TableContents"/>
              <w:snapToGrid w:val="0"/>
              <w:rPr>
                <w:sz w:val="20"/>
                <w:szCs w:val="20"/>
              </w:rPr>
            </w:pPr>
            <w:r w:rsidRPr="00056495">
              <w:rPr>
                <w:sz w:val="20"/>
                <w:szCs w:val="20"/>
              </w:rPr>
              <w:t>Услуге информисања</w:t>
            </w:r>
          </w:p>
        </w:tc>
        <w:tc>
          <w:tcPr>
            <w:tcW w:w="1260" w:type="dxa"/>
            <w:tcBorders>
              <w:left w:val="single" w:sz="1" w:space="0" w:color="000000"/>
              <w:bottom w:val="single" w:sz="1" w:space="0" w:color="000000"/>
            </w:tcBorders>
          </w:tcPr>
          <w:p w:rsidR="00CD5717" w:rsidRPr="00056495" w:rsidRDefault="00CD5717" w:rsidP="004D5036">
            <w:pPr>
              <w:pStyle w:val="TableContents"/>
              <w:snapToGrid w:val="0"/>
              <w:jc w:val="right"/>
              <w:rPr>
                <w:sz w:val="20"/>
                <w:szCs w:val="20"/>
              </w:rPr>
            </w:pPr>
            <w:r w:rsidRPr="00056495">
              <w:rPr>
                <w:sz w:val="20"/>
                <w:szCs w:val="20"/>
              </w:rPr>
              <w:t>600.000</w:t>
            </w:r>
          </w:p>
        </w:tc>
        <w:tc>
          <w:tcPr>
            <w:tcW w:w="1350" w:type="dxa"/>
            <w:tcBorders>
              <w:left w:val="single" w:sz="1" w:space="0" w:color="000000"/>
              <w:bottom w:val="single" w:sz="1"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56495" w:rsidRDefault="00CD5717" w:rsidP="004D5036">
            <w:pPr>
              <w:pStyle w:val="TableContents"/>
              <w:snapToGrid w:val="0"/>
              <w:jc w:val="center"/>
              <w:rPr>
                <w:sz w:val="20"/>
                <w:szCs w:val="20"/>
              </w:rPr>
            </w:pPr>
            <w:r w:rsidRPr="00056495">
              <w:rPr>
                <w:sz w:val="20"/>
                <w:szCs w:val="20"/>
              </w:rPr>
              <w:t>423500</w:t>
            </w:r>
          </w:p>
        </w:tc>
        <w:tc>
          <w:tcPr>
            <w:tcW w:w="5475" w:type="dxa"/>
            <w:tcBorders>
              <w:left w:val="single" w:sz="1" w:space="0" w:color="000000"/>
              <w:bottom w:val="single" w:sz="1" w:space="0" w:color="000000"/>
            </w:tcBorders>
          </w:tcPr>
          <w:p w:rsidR="00CD5717" w:rsidRPr="00056495" w:rsidRDefault="00CD5717" w:rsidP="004D5036">
            <w:pPr>
              <w:pStyle w:val="TableContents"/>
              <w:snapToGrid w:val="0"/>
              <w:rPr>
                <w:sz w:val="20"/>
                <w:szCs w:val="20"/>
              </w:rPr>
            </w:pPr>
            <w:r w:rsidRPr="00056495">
              <w:rPr>
                <w:sz w:val="20"/>
                <w:szCs w:val="20"/>
              </w:rPr>
              <w:t>Стручне услуге</w:t>
            </w:r>
          </w:p>
        </w:tc>
        <w:tc>
          <w:tcPr>
            <w:tcW w:w="1260" w:type="dxa"/>
            <w:tcBorders>
              <w:left w:val="single" w:sz="1" w:space="0" w:color="000000"/>
              <w:bottom w:val="single" w:sz="1" w:space="0" w:color="000000"/>
            </w:tcBorders>
          </w:tcPr>
          <w:p w:rsidR="00CD5717" w:rsidRPr="00056495" w:rsidRDefault="00CD5717" w:rsidP="004D5036">
            <w:pPr>
              <w:pStyle w:val="TableContents"/>
              <w:snapToGrid w:val="0"/>
              <w:jc w:val="right"/>
              <w:rPr>
                <w:sz w:val="20"/>
                <w:szCs w:val="20"/>
              </w:rPr>
            </w:pPr>
            <w:r w:rsidRPr="00056495">
              <w:rPr>
                <w:sz w:val="20"/>
                <w:szCs w:val="20"/>
              </w:rPr>
              <w:t>100.000</w:t>
            </w:r>
          </w:p>
        </w:tc>
        <w:tc>
          <w:tcPr>
            <w:tcW w:w="1350" w:type="dxa"/>
            <w:tcBorders>
              <w:left w:val="single" w:sz="1" w:space="0" w:color="000000"/>
              <w:bottom w:val="single" w:sz="1"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56495" w:rsidRDefault="00CD5717" w:rsidP="004D5036">
            <w:pPr>
              <w:pStyle w:val="TableContents"/>
              <w:snapToGrid w:val="0"/>
              <w:jc w:val="center"/>
              <w:rPr>
                <w:sz w:val="20"/>
                <w:szCs w:val="20"/>
              </w:rPr>
            </w:pPr>
            <w:r w:rsidRPr="00056495">
              <w:rPr>
                <w:sz w:val="20"/>
                <w:szCs w:val="20"/>
              </w:rPr>
              <w:t>423900</w:t>
            </w:r>
          </w:p>
        </w:tc>
        <w:tc>
          <w:tcPr>
            <w:tcW w:w="5475" w:type="dxa"/>
            <w:tcBorders>
              <w:left w:val="single" w:sz="1" w:space="0" w:color="000000"/>
              <w:bottom w:val="single" w:sz="1" w:space="0" w:color="000000"/>
            </w:tcBorders>
          </w:tcPr>
          <w:p w:rsidR="00CD5717" w:rsidRPr="00056495" w:rsidRDefault="00CD5717" w:rsidP="004D5036">
            <w:pPr>
              <w:pStyle w:val="TableContents"/>
              <w:snapToGrid w:val="0"/>
              <w:rPr>
                <w:sz w:val="20"/>
                <w:szCs w:val="20"/>
              </w:rPr>
            </w:pPr>
            <w:r w:rsidRPr="00056495">
              <w:rPr>
                <w:sz w:val="20"/>
                <w:szCs w:val="20"/>
              </w:rPr>
              <w:t>Остале опште услуге</w:t>
            </w:r>
          </w:p>
        </w:tc>
        <w:tc>
          <w:tcPr>
            <w:tcW w:w="1260" w:type="dxa"/>
            <w:tcBorders>
              <w:left w:val="single" w:sz="1" w:space="0" w:color="000000"/>
              <w:bottom w:val="single" w:sz="1" w:space="0" w:color="000000"/>
            </w:tcBorders>
          </w:tcPr>
          <w:p w:rsidR="00CD5717" w:rsidRPr="00056495" w:rsidRDefault="00CD5717" w:rsidP="004D5036">
            <w:pPr>
              <w:pStyle w:val="TableContents"/>
              <w:snapToGrid w:val="0"/>
              <w:jc w:val="right"/>
              <w:rPr>
                <w:sz w:val="20"/>
                <w:szCs w:val="20"/>
              </w:rPr>
            </w:pPr>
            <w:r w:rsidRPr="00056495">
              <w:rPr>
                <w:sz w:val="20"/>
                <w:szCs w:val="20"/>
              </w:rPr>
              <w:t>150.000</w:t>
            </w:r>
          </w:p>
        </w:tc>
        <w:tc>
          <w:tcPr>
            <w:tcW w:w="1350" w:type="dxa"/>
            <w:tcBorders>
              <w:left w:val="single" w:sz="1" w:space="0" w:color="000000"/>
              <w:bottom w:val="single" w:sz="1" w:space="0" w:color="000000"/>
              <w:right w:val="single" w:sz="4" w:space="0" w:color="auto"/>
            </w:tcBorders>
          </w:tcPr>
          <w:p w:rsidR="00CD5717" w:rsidRPr="00440C41"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0672F"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B3696A"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0672F"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850.000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0C3ECE"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Pr="000C3ECE" w:rsidRDefault="00CD5717" w:rsidP="004D5036">
            <w:pPr>
              <w:pStyle w:val="TableContents"/>
              <w:snapToGrid w:val="0"/>
              <w:rPr>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Pr="000C3ECE"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1201-П8:</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sz w:val="20"/>
                <w:szCs w:val="20"/>
              </w:rPr>
              <w:t>850.000</w:t>
            </w:r>
          </w:p>
        </w:tc>
        <w:tc>
          <w:tcPr>
            <w:tcW w:w="1350" w:type="dxa"/>
            <w:tcBorders>
              <w:left w:val="single" w:sz="1" w:space="0" w:color="000000"/>
              <w:bottom w:val="single" w:sz="1" w:space="0" w:color="000000"/>
              <w:right w:val="single" w:sz="4" w:space="0" w:color="auto"/>
            </w:tcBorders>
          </w:tcPr>
          <w:p w:rsidR="00CD5717" w:rsidRPr="00446D95"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1201-П8</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b/>
                <w:sz w:val="20"/>
                <w:szCs w:val="20"/>
              </w:rPr>
              <w:t>85</w:t>
            </w:r>
            <w:r w:rsidRPr="00202740">
              <w:rPr>
                <w:b/>
                <w:sz w:val="20"/>
                <w:szCs w:val="20"/>
              </w:rPr>
              <w:t>0.000</w:t>
            </w:r>
          </w:p>
        </w:tc>
        <w:tc>
          <w:tcPr>
            <w:tcW w:w="1350" w:type="dxa"/>
            <w:tcBorders>
              <w:left w:val="single" w:sz="1" w:space="0" w:color="000000"/>
              <w:bottom w:val="single" w:sz="1" w:space="0" w:color="000000"/>
              <w:right w:val="single" w:sz="4" w:space="0" w:color="auto"/>
            </w:tcBorders>
          </w:tcPr>
          <w:p w:rsidR="00CD5717" w:rsidRPr="00446D95"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1201-П9</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Музичка школа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Pr="00446D95" w:rsidRDefault="00CD5717" w:rsidP="004D5036">
            <w:pPr>
              <w:pStyle w:val="TableContents"/>
              <w:snapToGrid w:val="0"/>
              <w:jc w:val="right"/>
              <w:rPr>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Pr="00446D95" w:rsidRDefault="00CD5717" w:rsidP="004D5036">
            <w:pPr>
              <w:pStyle w:val="TableContents"/>
              <w:snapToGrid w:val="0"/>
              <w:jc w:val="right"/>
              <w:rPr>
                <w:bCs/>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Pr="00202740" w:rsidRDefault="00CD5717" w:rsidP="004D5036">
            <w:pPr>
              <w:pStyle w:val="TableContents"/>
              <w:snapToGrid w:val="0"/>
              <w:jc w:val="right"/>
              <w:rPr>
                <w:b/>
                <w:bCs/>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B3696A"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423900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Услуге по уговору</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160.000</w:t>
            </w: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260.000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0672F"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160.000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150.000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r>
              <w:rPr>
                <w:sz w:val="20"/>
                <w:szCs w:val="20"/>
              </w:rPr>
              <w:t>110.000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0672F"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1201-П9:</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16</w:t>
            </w:r>
            <w:r w:rsidRPr="00446D95">
              <w:rPr>
                <w:sz w:val="20"/>
                <w:szCs w:val="20"/>
              </w:rPr>
              <w:t>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150.000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r>
              <w:rPr>
                <w:sz w:val="20"/>
                <w:szCs w:val="20"/>
              </w:rPr>
              <w:t>110.000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1201-П9</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
                <w:bCs/>
                <w:sz w:val="20"/>
                <w:szCs w:val="20"/>
              </w:rPr>
              <w:t>160.000</w:t>
            </w: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b/>
                <w:sz w:val="20"/>
                <w:szCs w:val="20"/>
              </w:rPr>
            </w:pPr>
            <w:r w:rsidRPr="00291845">
              <w:rPr>
                <w:b/>
                <w:sz w:val="20"/>
                <w:szCs w:val="20"/>
              </w:rPr>
              <w:t>260.000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1201-П10</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Библиотека</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820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r>
              <w:rPr>
                <w:i/>
                <w:iCs/>
                <w:sz w:val="20"/>
                <w:szCs w:val="20"/>
              </w:rPr>
              <w:t>Услуге културе</w:t>
            </w:r>
          </w:p>
        </w:tc>
        <w:tc>
          <w:tcPr>
            <w:tcW w:w="1260" w:type="dxa"/>
            <w:tcBorders>
              <w:top w:val="single" w:sz="2" w:space="0" w:color="000000"/>
              <w:left w:val="single" w:sz="1" w:space="0" w:color="000000"/>
              <w:bottom w:val="single" w:sz="1" w:space="0" w:color="000000"/>
            </w:tcBorders>
          </w:tcPr>
          <w:p w:rsidR="00CD5717" w:rsidRPr="00202740" w:rsidRDefault="00CD5717" w:rsidP="004D5036">
            <w:pPr>
              <w:pStyle w:val="TableContents"/>
              <w:snapToGrid w:val="0"/>
              <w:jc w:val="right"/>
              <w:rPr>
                <w:b/>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202740" w:rsidRDefault="00CD5717" w:rsidP="004D5036">
            <w:pPr>
              <w:pStyle w:val="TableContents"/>
              <w:snapToGrid w:val="0"/>
              <w:jc w:val="right"/>
              <w:rPr>
                <w:b/>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F83094" w:rsidRDefault="00CD5717" w:rsidP="004D5036">
            <w:pPr>
              <w:pStyle w:val="TableContents"/>
              <w:snapToGrid w:val="0"/>
              <w:jc w:val="center"/>
              <w:rPr>
                <w:sz w:val="20"/>
                <w:szCs w:val="20"/>
              </w:rPr>
            </w:pPr>
            <w:r>
              <w:rPr>
                <w:sz w:val="20"/>
                <w:szCs w:val="20"/>
              </w:rPr>
              <w:t>426600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 за образовање, културу и спорт</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515100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Нематеријална имовина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300.000</w:t>
            </w: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60.000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b/>
                <w:bCs/>
                <w:sz w:val="20"/>
                <w:szCs w:val="20"/>
              </w:rPr>
              <w:t>Извори финансирања за функцију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917140"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32</w:t>
            </w:r>
            <w:r w:rsidRPr="00446D95">
              <w:rPr>
                <w:bCs/>
                <w:sz w:val="20"/>
                <w:szCs w:val="20"/>
              </w:rPr>
              <w:t>0.000</w:t>
            </w: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30.000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r>
              <w:rPr>
                <w:sz w:val="20"/>
                <w:szCs w:val="20"/>
              </w:rPr>
              <w:t>30.000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820: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пројекат 1201-П10: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32</w:t>
            </w:r>
            <w:r w:rsidRPr="00446D95">
              <w:rPr>
                <w:bCs/>
                <w:sz w:val="20"/>
                <w:szCs w:val="20"/>
              </w:rPr>
              <w:t>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30.000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r>
              <w:rPr>
                <w:sz w:val="20"/>
                <w:szCs w:val="20"/>
              </w:rPr>
              <w:t>30.000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Свега за пројекат 1201-П10</w:t>
            </w:r>
          </w:p>
        </w:tc>
        <w:tc>
          <w:tcPr>
            <w:tcW w:w="1260" w:type="dxa"/>
            <w:tcBorders>
              <w:left w:val="single" w:sz="1" w:space="0" w:color="000000"/>
              <w:bottom w:val="single" w:sz="2" w:space="0" w:color="000000"/>
            </w:tcBorders>
          </w:tcPr>
          <w:p w:rsidR="00CD5717" w:rsidRPr="00446D95" w:rsidRDefault="00CD5717" w:rsidP="004D5036">
            <w:pPr>
              <w:pStyle w:val="TableContents"/>
              <w:snapToGrid w:val="0"/>
              <w:jc w:val="right"/>
              <w:rPr>
                <w:sz w:val="20"/>
                <w:szCs w:val="20"/>
              </w:rPr>
            </w:pPr>
            <w:r>
              <w:rPr>
                <w:b/>
                <w:bCs/>
                <w:sz w:val="20"/>
                <w:szCs w:val="20"/>
              </w:rPr>
              <w:t>32</w:t>
            </w:r>
            <w:r w:rsidRPr="00B3696A">
              <w:rPr>
                <w:b/>
                <w:bCs/>
                <w:sz w:val="20"/>
                <w:szCs w:val="20"/>
              </w:rPr>
              <w:t>0.000</w:t>
            </w:r>
          </w:p>
        </w:tc>
        <w:tc>
          <w:tcPr>
            <w:tcW w:w="1350" w:type="dxa"/>
            <w:tcBorders>
              <w:left w:val="single" w:sz="1" w:space="0" w:color="000000"/>
              <w:bottom w:val="single" w:sz="2" w:space="0" w:color="000000"/>
              <w:right w:val="single" w:sz="4" w:space="0" w:color="auto"/>
            </w:tcBorders>
          </w:tcPr>
          <w:p w:rsidR="00CD5717" w:rsidRPr="008F19BD" w:rsidRDefault="00CD5717" w:rsidP="004D5036">
            <w:pPr>
              <w:pStyle w:val="TableContents"/>
              <w:snapToGrid w:val="0"/>
              <w:jc w:val="right"/>
              <w:rPr>
                <w:sz w:val="20"/>
                <w:szCs w:val="20"/>
              </w:rPr>
            </w:pPr>
            <w:r>
              <w:rPr>
                <w:sz w:val="20"/>
                <w:szCs w:val="20"/>
              </w:rPr>
              <w:t>60.000</w:t>
            </w: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D9D9D9"/>
          </w:tcPr>
          <w:p w:rsidR="00CD5717" w:rsidRDefault="00CD5717" w:rsidP="004D5036">
            <w:pPr>
              <w:pStyle w:val="TableContents"/>
              <w:snapToGri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D9D9D9"/>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D9D9D9"/>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D9D9D9"/>
          </w:tcPr>
          <w:p w:rsidR="00CD5717" w:rsidRDefault="00CD5717" w:rsidP="004D5036">
            <w:pPr>
              <w:pStyle w:val="TableContents"/>
              <w:snapToGrid w:val="0"/>
              <w:rPr>
                <w:sz w:val="20"/>
                <w:szCs w:val="20"/>
              </w:rPr>
            </w:pPr>
            <w:r>
              <w:rPr>
                <w:b/>
                <w:bCs/>
                <w:sz w:val="20"/>
                <w:szCs w:val="20"/>
              </w:rPr>
              <w:t>Извори финансирања за програм 13:</w:t>
            </w:r>
          </w:p>
        </w:tc>
        <w:tc>
          <w:tcPr>
            <w:tcW w:w="1260" w:type="dxa"/>
            <w:tcBorders>
              <w:top w:val="single" w:sz="2" w:space="0" w:color="000000"/>
              <w:left w:val="single" w:sz="2" w:space="0" w:color="000000"/>
              <w:bottom w:val="single" w:sz="2" w:space="0" w:color="000000"/>
              <w:right w:val="single" w:sz="2" w:space="0" w:color="000000"/>
            </w:tcBorders>
            <w:shd w:val="clear" w:color="auto" w:fill="D9D9D9"/>
          </w:tcPr>
          <w:p w:rsidR="00CD5717" w:rsidRPr="00446D95"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D9D9D9"/>
          </w:tcPr>
          <w:p w:rsidR="00CD5717" w:rsidRPr="00446D95"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b/>
                <w:bCs/>
                <w:sz w:val="20"/>
                <w:szCs w:val="20"/>
              </w:rPr>
            </w:pPr>
            <w:r>
              <w:rPr>
                <w:bCs/>
                <w:sz w:val="20"/>
                <w:szCs w:val="20"/>
              </w:rPr>
              <w:t>17</w:t>
            </w:r>
            <w:r w:rsidRPr="00CF3FCD">
              <w:rPr>
                <w:bCs/>
                <w:sz w:val="20"/>
                <w:szCs w:val="20"/>
              </w:rPr>
              <w:t>.</w:t>
            </w:r>
            <w:r>
              <w:rPr>
                <w:bCs/>
                <w:sz w:val="20"/>
                <w:szCs w:val="20"/>
              </w:rPr>
              <w:t>725</w:t>
            </w:r>
            <w:r w:rsidRPr="00CF3FCD">
              <w:rPr>
                <w:bCs/>
                <w:sz w:val="20"/>
                <w:szCs w:val="20"/>
              </w:rPr>
              <w:t>.000</w:t>
            </w: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250.000</w:t>
            </w: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Неутрошена средства из претходне године</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r>
              <w:rPr>
                <w:sz w:val="20"/>
                <w:szCs w:val="20"/>
              </w:rPr>
              <w:t>140.000</w:t>
            </w:r>
          </w:p>
        </w:tc>
      </w:tr>
      <w:tr w:rsidR="00CD5717" w:rsidTr="00CD5717">
        <w:tc>
          <w:tcPr>
            <w:tcW w:w="720" w:type="dxa"/>
            <w:tcBorders>
              <w:left w:val="single" w:sz="1" w:space="0" w:color="000000"/>
              <w:bottom w:val="single" w:sz="1" w:space="0" w:color="000000"/>
            </w:tcBorders>
            <w:shd w:val="clear" w:color="auto" w:fill="0D0D0D"/>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shd w:val="clear" w:color="auto" w:fill="0D0D0D"/>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shd w:val="clear" w:color="auto" w:fill="0D0D0D"/>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shd w:val="clear" w:color="auto" w:fill="0D0D0D"/>
          </w:tcPr>
          <w:p w:rsidR="00CD5717" w:rsidRDefault="00CD5717" w:rsidP="004D5036">
            <w:pPr>
              <w:pStyle w:val="TableContents"/>
              <w:snapToGrid w:val="0"/>
              <w:rPr>
                <w:i/>
                <w:iCs/>
                <w:sz w:val="20"/>
                <w:szCs w:val="20"/>
              </w:rPr>
            </w:pPr>
            <w:r>
              <w:rPr>
                <w:b/>
                <w:bCs/>
                <w:sz w:val="20"/>
                <w:szCs w:val="20"/>
              </w:rPr>
              <w:t>Свега за Програм 13:</w:t>
            </w:r>
          </w:p>
        </w:tc>
        <w:tc>
          <w:tcPr>
            <w:tcW w:w="1260" w:type="dxa"/>
            <w:tcBorders>
              <w:left w:val="single" w:sz="1" w:space="0" w:color="000000"/>
              <w:bottom w:val="single" w:sz="1" w:space="0" w:color="000000"/>
            </w:tcBorders>
            <w:shd w:val="clear" w:color="auto" w:fill="0D0D0D"/>
          </w:tcPr>
          <w:p w:rsidR="00CD5717" w:rsidRDefault="00CD5717" w:rsidP="004D5036">
            <w:pPr>
              <w:pStyle w:val="TableContents"/>
              <w:snapToGrid w:val="0"/>
              <w:jc w:val="right"/>
              <w:rPr>
                <w:sz w:val="20"/>
                <w:szCs w:val="20"/>
              </w:rPr>
            </w:pPr>
            <w:r>
              <w:rPr>
                <w:b/>
                <w:bCs/>
                <w:sz w:val="20"/>
                <w:szCs w:val="20"/>
              </w:rPr>
              <w:t>17</w:t>
            </w:r>
            <w:r w:rsidRPr="00CF3FCD">
              <w:rPr>
                <w:b/>
                <w:bCs/>
                <w:sz w:val="20"/>
                <w:szCs w:val="20"/>
              </w:rPr>
              <w:t>.</w:t>
            </w:r>
            <w:r>
              <w:rPr>
                <w:b/>
                <w:bCs/>
                <w:sz w:val="20"/>
                <w:szCs w:val="20"/>
              </w:rPr>
              <w:t>725</w:t>
            </w:r>
            <w:r w:rsidRPr="00CF3FCD">
              <w:rPr>
                <w:b/>
                <w:bCs/>
                <w:sz w:val="20"/>
                <w:szCs w:val="20"/>
              </w:rPr>
              <w:t>.000</w:t>
            </w:r>
          </w:p>
        </w:tc>
        <w:tc>
          <w:tcPr>
            <w:tcW w:w="1350" w:type="dxa"/>
            <w:tcBorders>
              <w:left w:val="single" w:sz="1" w:space="0" w:color="000000"/>
              <w:bottom w:val="single" w:sz="1" w:space="0" w:color="000000"/>
              <w:right w:val="single" w:sz="4" w:space="0" w:color="auto"/>
            </w:tcBorders>
            <w:shd w:val="clear" w:color="auto" w:fill="0D0D0D"/>
          </w:tcPr>
          <w:p w:rsidR="00CD5717" w:rsidRDefault="00CD5717" w:rsidP="004D5036">
            <w:pPr>
              <w:pStyle w:val="TableContents"/>
              <w:snapToGrid w:val="0"/>
              <w:jc w:val="right"/>
              <w:rPr>
                <w:sz w:val="20"/>
                <w:szCs w:val="20"/>
              </w:rPr>
            </w:pPr>
            <w:r>
              <w:rPr>
                <w:b/>
                <w:bCs/>
                <w:sz w:val="20"/>
                <w:szCs w:val="20"/>
              </w:rPr>
              <w:t>390</w:t>
            </w:r>
            <w:r w:rsidRPr="00D01654">
              <w:rPr>
                <w:b/>
                <w:bCs/>
                <w:sz w:val="20"/>
                <w:szCs w:val="20"/>
              </w:rPr>
              <w:t>.000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917140"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r>
              <w:rPr>
                <w:b/>
                <w:bCs/>
                <w:sz w:val="20"/>
                <w:szCs w:val="20"/>
              </w:rPr>
              <w:t>1301</w:t>
            </w: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917140"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b/>
                <w:bCs/>
                <w:sz w:val="20"/>
                <w:szCs w:val="20"/>
              </w:rPr>
              <w:t xml:space="preserve">ПРОГРАМ 14: РАЗВОЈ СПОРТА И ОМЛАДИНЕ </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p>
          <w:p w:rsidR="00CD5717" w:rsidRDefault="00CD5717" w:rsidP="004D5036">
            <w:pPr>
              <w:pStyle w:val="TableContents"/>
              <w:snapToGrid w:val="0"/>
              <w:rPr>
                <w:sz w:val="20"/>
                <w:szCs w:val="20"/>
              </w:rPr>
            </w:pPr>
            <w:r>
              <w:rPr>
                <w:b/>
                <w:bCs/>
                <w:sz w:val="20"/>
                <w:szCs w:val="20"/>
              </w:rPr>
              <w:t>1301-0001</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810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 xml:space="preserve">Услуге рекреације и спорта </w:t>
            </w:r>
          </w:p>
        </w:tc>
        <w:tc>
          <w:tcPr>
            <w:tcW w:w="1260" w:type="dxa"/>
            <w:tcBorders>
              <w:top w:val="single" w:sz="2" w:space="0" w:color="000000"/>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481900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Донације осталим непрофитним институцијама (спортским организацијама)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7.000.000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810: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446D95" w:rsidRDefault="00CD5717" w:rsidP="004D5036">
            <w:pPr>
              <w:pStyle w:val="TableContents"/>
              <w:snapToGrid w:val="0"/>
              <w:jc w:val="right"/>
              <w:rPr>
                <w:bCs/>
                <w:sz w:val="20"/>
                <w:szCs w:val="20"/>
              </w:rPr>
            </w:pPr>
            <w:r>
              <w:rPr>
                <w:sz w:val="20"/>
                <w:szCs w:val="20"/>
              </w:rPr>
              <w:t>7.000.000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810:</w:t>
            </w:r>
          </w:p>
        </w:tc>
        <w:tc>
          <w:tcPr>
            <w:tcW w:w="1260" w:type="dxa"/>
            <w:tcBorders>
              <w:left w:val="single" w:sz="1" w:space="0" w:color="000000"/>
              <w:bottom w:val="single" w:sz="1" w:space="0" w:color="000000"/>
            </w:tcBorders>
          </w:tcPr>
          <w:p w:rsidR="00CD5717" w:rsidRPr="00B3696A" w:rsidRDefault="00CD5717" w:rsidP="004D5036">
            <w:pPr>
              <w:pStyle w:val="TableContents"/>
              <w:snapToGrid w:val="0"/>
              <w:jc w:val="right"/>
              <w:rPr>
                <w:b/>
                <w:bCs/>
                <w:sz w:val="20"/>
                <w:szCs w:val="20"/>
              </w:rPr>
            </w:pPr>
          </w:p>
        </w:tc>
        <w:tc>
          <w:tcPr>
            <w:tcW w:w="1350" w:type="dxa"/>
            <w:tcBorders>
              <w:left w:val="single" w:sz="1" w:space="0" w:color="000000"/>
              <w:bottom w:val="single" w:sz="1" w:space="0" w:color="000000"/>
              <w:right w:val="single" w:sz="4" w:space="0" w:color="auto"/>
            </w:tcBorders>
          </w:tcPr>
          <w:p w:rsidR="00CD5717" w:rsidRPr="00B3696A"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програмску активност 1301-0001:</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CF3FCD" w:rsidRDefault="00CD5717" w:rsidP="004D5036">
            <w:pPr>
              <w:pStyle w:val="TableContents"/>
              <w:snapToGrid w:val="0"/>
              <w:jc w:val="right"/>
              <w:rPr>
                <w:bCs/>
                <w:sz w:val="20"/>
                <w:szCs w:val="20"/>
              </w:rPr>
            </w:pPr>
            <w:r>
              <w:rPr>
                <w:sz w:val="20"/>
                <w:szCs w:val="20"/>
              </w:rPr>
              <w:t>7.000.000</w:t>
            </w:r>
          </w:p>
        </w:tc>
        <w:tc>
          <w:tcPr>
            <w:tcW w:w="1350" w:type="dxa"/>
            <w:tcBorders>
              <w:left w:val="single" w:sz="1" w:space="0" w:color="000000"/>
              <w:bottom w:val="single" w:sz="1" w:space="0" w:color="000000"/>
              <w:right w:val="single" w:sz="4" w:space="0" w:color="auto"/>
            </w:tcBorders>
          </w:tcPr>
          <w:p w:rsidR="00CD5717" w:rsidRPr="00CF3FCD"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B3696A"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Свега за програмску активност 1301-0001:</w:t>
            </w:r>
          </w:p>
        </w:tc>
        <w:tc>
          <w:tcPr>
            <w:tcW w:w="1260" w:type="dxa"/>
            <w:tcBorders>
              <w:left w:val="single" w:sz="1" w:space="0" w:color="000000"/>
              <w:bottom w:val="single" w:sz="1" w:space="0" w:color="000000"/>
            </w:tcBorders>
          </w:tcPr>
          <w:p w:rsidR="00CD5717" w:rsidRPr="00B3696A" w:rsidRDefault="00CD5717" w:rsidP="004D5036">
            <w:pPr>
              <w:pStyle w:val="TableContents"/>
              <w:snapToGrid w:val="0"/>
              <w:jc w:val="right"/>
              <w:rPr>
                <w:bCs/>
                <w:color w:val="FF0000"/>
                <w:sz w:val="20"/>
                <w:szCs w:val="20"/>
              </w:rPr>
            </w:pPr>
            <w:r>
              <w:rPr>
                <w:b/>
                <w:bCs/>
                <w:sz w:val="20"/>
                <w:szCs w:val="20"/>
              </w:rPr>
              <w:t>7.000.000</w:t>
            </w:r>
          </w:p>
        </w:tc>
        <w:tc>
          <w:tcPr>
            <w:tcW w:w="1350" w:type="dxa"/>
            <w:tcBorders>
              <w:left w:val="single" w:sz="1" w:space="0" w:color="000000"/>
              <w:bottom w:val="single" w:sz="1" w:space="0" w:color="000000"/>
              <w:right w:val="single" w:sz="4" w:space="0" w:color="auto"/>
            </w:tcBorders>
          </w:tcPr>
          <w:p w:rsidR="00CD5717" w:rsidRPr="00D01654"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1260" w:type="dxa"/>
            <w:tcBorders>
              <w:left w:val="single" w:sz="1" w:space="0" w:color="000000"/>
              <w:bottom w:val="single" w:sz="2" w:space="0" w:color="000000"/>
            </w:tcBorders>
          </w:tcPr>
          <w:p w:rsidR="00CD5717" w:rsidRPr="00B3696A" w:rsidRDefault="00CD5717" w:rsidP="004D5036">
            <w:pPr>
              <w:pStyle w:val="TableContents"/>
              <w:snapToGrid w:val="0"/>
              <w:jc w:val="right"/>
              <w:rPr>
                <w:bCs/>
                <w:color w:val="FF0000"/>
                <w:sz w:val="20"/>
                <w:szCs w:val="20"/>
              </w:rPr>
            </w:pPr>
          </w:p>
        </w:tc>
        <w:tc>
          <w:tcPr>
            <w:tcW w:w="1350" w:type="dxa"/>
            <w:tcBorders>
              <w:left w:val="single" w:sz="1" w:space="0" w:color="000000"/>
              <w:bottom w:val="single" w:sz="2" w:space="0" w:color="000000"/>
              <w:right w:val="single" w:sz="4" w:space="0" w:color="auto"/>
            </w:tcBorders>
          </w:tcPr>
          <w:p w:rsidR="00CD5717" w:rsidRPr="00D01654"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lastRenderedPageBreak/>
              <w:t>1301-0002</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 xml:space="preserve">Подршка предшколском, школском и рекреативном спорту и масовној физичкој култури </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Pr="00CF3FCD" w:rsidRDefault="00CD5717" w:rsidP="004D5036">
            <w:pPr>
              <w:pStyle w:val="TableContents"/>
              <w:snapToGrid w:val="0"/>
              <w:jc w:val="right"/>
              <w:rPr>
                <w:b/>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Pr="00D01654" w:rsidRDefault="00CD5717" w:rsidP="004D5036">
            <w:pPr>
              <w:pStyle w:val="TableContents"/>
              <w:snapToGrid w:val="0"/>
              <w:jc w:val="right"/>
              <w:rPr>
                <w:b/>
                <w:bCs/>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810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r>
              <w:rPr>
                <w:i/>
                <w:iCs/>
                <w:sz w:val="20"/>
                <w:szCs w:val="20"/>
              </w:rPr>
              <w:t xml:space="preserve">Услуге рекреације и спорта </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423300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Услуге образовања и усавршавања запослених (котизације)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35.000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Pr="008F19BD"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Извори финансирања за функцију 810: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917140"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Функција 810: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tabs>
                <w:tab w:val="left" w:pos="125"/>
                <w:tab w:val="left" w:pos="830"/>
                <w:tab w:val="left" w:pos="2045"/>
              </w:tabs>
              <w:snapToGrid w:val="0"/>
              <w:rPr>
                <w:b/>
                <w:bCs/>
                <w:sz w:val="20"/>
                <w:szCs w:val="20"/>
              </w:rPr>
            </w:pPr>
            <w:r>
              <w:rPr>
                <w:b/>
                <w:bCs/>
                <w:sz w:val="20"/>
                <w:szCs w:val="20"/>
              </w:rPr>
              <w:t>Извори финансирања за програмску активност 1301-0002:</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програмску активност 1301-0002:</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sidRPr="00D01654">
              <w:rPr>
                <w:b/>
                <w:sz w:val="20"/>
                <w:szCs w:val="20"/>
              </w:rPr>
              <w:t>50.000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1301-П1</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Пројекат: Видовдански турнир у малом фудбалу</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810</w:t>
            </w:r>
          </w:p>
        </w:tc>
        <w:tc>
          <w:tcPr>
            <w:tcW w:w="825"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b/>
                <w:bCs/>
                <w:sz w:val="20"/>
                <w:szCs w:val="20"/>
              </w:rPr>
            </w:pPr>
            <w:r>
              <w:rPr>
                <w:i/>
                <w:iCs/>
                <w:sz w:val="20"/>
                <w:szCs w:val="20"/>
              </w:rPr>
              <w:t xml:space="preserve">Услуге рекреације и спорта </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b/>
                <w:bCs/>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b/>
                <w:bCs/>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pPr>
            <w:r>
              <w:rPr>
                <w:sz w:val="20"/>
                <w:szCs w:val="20"/>
              </w:rPr>
              <w:t>780.000</w:t>
            </w:r>
          </w:p>
        </w:tc>
        <w:tc>
          <w:tcPr>
            <w:tcW w:w="1350" w:type="dxa"/>
            <w:tcBorders>
              <w:left w:val="single" w:sz="1" w:space="0" w:color="000000"/>
              <w:bottom w:val="single" w:sz="1" w:space="0" w:color="000000"/>
              <w:right w:val="single" w:sz="4" w:space="0" w:color="auto"/>
            </w:tcBorders>
          </w:tcPr>
          <w:p w:rsidR="00CD5717" w:rsidRPr="00391850" w:rsidRDefault="00CD5717" w:rsidP="004D5036">
            <w:pPr>
              <w:pStyle w:val="TableContents"/>
              <w:snapToGrid w:val="0"/>
              <w:jc w:val="right"/>
              <w:rPr>
                <w:sz w:val="20"/>
                <w:szCs w:val="20"/>
              </w:rPr>
            </w:pPr>
            <w:r w:rsidRPr="00391850">
              <w:rPr>
                <w:sz w:val="20"/>
                <w:szCs w:val="20"/>
              </w:rPr>
              <w:t>50.000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i/>
                <w:iCs/>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285.000</w:t>
            </w:r>
          </w:p>
        </w:tc>
        <w:tc>
          <w:tcPr>
            <w:tcW w:w="1350" w:type="dxa"/>
            <w:tcBorders>
              <w:left w:val="single" w:sz="1" w:space="0" w:color="000000"/>
              <w:bottom w:val="single" w:sz="1" w:space="0" w:color="000000"/>
              <w:right w:val="single" w:sz="4" w:space="0" w:color="auto"/>
            </w:tcBorders>
          </w:tcPr>
          <w:p w:rsidR="00CD5717" w:rsidRPr="00E606A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423600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за домаћинство и угоститељство</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25.000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917140"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Материјали за саобраћај</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426600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Материјал за образовање, културу и спорт</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40.000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1.160</w:t>
            </w:r>
            <w:r w:rsidRPr="004803AB">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50.000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пројекат 1301-П1:</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D01654" w:rsidRDefault="00CD5717" w:rsidP="004D5036">
            <w:pPr>
              <w:pStyle w:val="TableContents"/>
              <w:snapToGrid w:val="0"/>
              <w:jc w:val="right"/>
              <w:rPr>
                <w:b/>
                <w:sz w:val="20"/>
                <w:szCs w:val="20"/>
              </w:rPr>
            </w:pPr>
            <w:r>
              <w:rPr>
                <w:bCs/>
                <w:sz w:val="20"/>
                <w:szCs w:val="20"/>
              </w:rPr>
              <w:t>1.160</w:t>
            </w:r>
            <w:r w:rsidRPr="004803AB">
              <w:rPr>
                <w:bCs/>
                <w:sz w:val="20"/>
                <w:szCs w:val="20"/>
              </w:rPr>
              <w:t>.000</w:t>
            </w:r>
          </w:p>
        </w:tc>
        <w:tc>
          <w:tcPr>
            <w:tcW w:w="1350" w:type="dxa"/>
            <w:tcBorders>
              <w:left w:val="single" w:sz="1" w:space="0" w:color="000000"/>
              <w:bottom w:val="single" w:sz="1" w:space="0" w:color="000000"/>
              <w:right w:val="single" w:sz="4" w:space="0" w:color="auto"/>
            </w:tcBorders>
          </w:tcPr>
          <w:p w:rsidR="00CD5717" w:rsidRPr="00D01654" w:rsidRDefault="00CD5717" w:rsidP="004D5036">
            <w:pPr>
              <w:pStyle w:val="TableContents"/>
              <w:snapToGrid w:val="0"/>
              <w:jc w:val="right"/>
              <w:rPr>
                <w:b/>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50.000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Свега за пројекат 1301-П1</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sidRPr="00D01654">
              <w:rPr>
                <w:b/>
                <w:bCs/>
                <w:sz w:val="20"/>
                <w:szCs w:val="20"/>
              </w:rPr>
              <w:t>1.2</w:t>
            </w:r>
            <w:r>
              <w:rPr>
                <w:b/>
                <w:bCs/>
                <w:sz w:val="20"/>
                <w:szCs w:val="20"/>
              </w:rPr>
              <w:t>10</w:t>
            </w:r>
            <w:r w:rsidRPr="00D01654">
              <w:rPr>
                <w:b/>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r>
              <w:rPr>
                <w:b/>
                <w:bCs/>
                <w:sz w:val="20"/>
                <w:szCs w:val="20"/>
              </w:rPr>
              <w:t>1301-П2</w:t>
            </w: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i/>
                <w:iCs/>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center"/>
              <w:rPr>
                <w:i/>
                <w:iCs/>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i/>
                <w:iCs/>
                <w:sz w:val="20"/>
                <w:szCs w:val="20"/>
              </w:rPr>
            </w:pPr>
            <w:r>
              <w:rPr>
                <w:b/>
                <w:bCs/>
                <w:sz w:val="20"/>
                <w:szCs w:val="20"/>
              </w:rPr>
              <w:t>Пројекат: Турнир у баскету</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810</w:t>
            </w:r>
          </w:p>
        </w:tc>
        <w:tc>
          <w:tcPr>
            <w:tcW w:w="825" w:type="dxa"/>
            <w:tcBorders>
              <w:top w:val="single" w:sz="2" w:space="0" w:color="000000"/>
              <w:left w:val="single" w:sz="1" w:space="0" w:color="000000"/>
              <w:bottom w:val="single" w:sz="1" w:space="0" w:color="000000"/>
            </w:tcBorders>
          </w:tcPr>
          <w:p w:rsidR="00CD5717" w:rsidRPr="00917140" w:rsidRDefault="00CD5717" w:rsidP="004D5036">
            <w:pPr>
              <w:pStyle w:val="TableContents"/>
              <w:snapToGrid w:val="0"/>
              <w:jc w:val="center"/>
              <w:rPr>
                <w:sz w:val="20"/>
                <w:szCs w:val="20"/>
              </w:rPr>
            </w:pPr>
          </w:p>
        </w:tc>
        <w:tc>
          <w:tcPr>
            <w:tcW w:w="5475"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r>
              <w:rPr>
                <w:i/>
                <w:iCs/>
                <w:sz w:val="20"/>
                <w:szCs w:val="20"/>
              </w:rPr>
              <w:t xml:space="preserve">Услуге рекреације и спорта </w:t>
            </w:r>
          </w:p>
        </w:tc>
        <w:tc>
          <w:tcPr>
            <w:tcW w:w="1260" w:type="dxa"/>
            <w:tcBorders>
              <w:top w:val="single" w:sz="2" w:space="0" w:color="000000"/>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423400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информисања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15.000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423600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Услуге за домаћинство и угоститељство</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0</w:t>
            </w:r>
          </w:p>
        </w:tc>
        <w:tc>
          <w:tcPr>
            <w:tcW w:w="1350" w:type="dxa"/>
            <w:tcBorders>
              <w:left w:val="single" w:sz="1" w:space="0" w:color="000000"/>
              <w:bottom w:val="single" w:sz="1" w:space="0" w:color="000000"/>
              <w:right w:val="single" w:sz="4" w:space="0" w:color="auto"/>
            </w:tcBorders>
          </w:tcPr>
          <w:p w:rsidR="00CD5717" w:rsidRPr="00E606A2" w:rsidRDefault="00CD5717" w:rsidP="004D5036">
            <w:pPr>
              <w:pStyle w:val="TableContents"/>
              <w:snapToGrid w:val="0"/>
              <w:jc w:val="right"/>
              <w:rPr>
                <w:sz w:val="20"/>
                <w:szCs w:val="20"/>
              </w:rPr>
            </w:pPr>
            <w:r>
              <w:rPr>
                <w:sz w:val="20"/>
                <w:szCs w:val="20"/>
              </w:rPr>
              <w:t>20.000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Стручне услуге</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1" w:space="0" w:color="000000"/>
              <w:right w:val="single" w:sz="4" w:space="0" w:color="auto"/>
            </w:tcBorders>
          </w:tcPr>
          <w:p w:rsidR="00CD5717" w:rsidRPr="00E606A2"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BF2E51"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1" w:space="0" w:color="000000"/>
            </w:tcBorders>
          </w:tcPr>
          <w:p w:rsidR="00CD5717" w:rsidRPr="00E606A2" w:rsidRDefault="00CD5717" w:rsidP="004D5036">
            <w:pPr>
              <w:pStyle w:val="TableContents"/>
              <w:snapToGrid w:val="0"/>
              <w:jc w:val="right"/>
              <w:rPr>
                <w:sz w:val="20"/>
                <w:szCs w:val="20"/>
              </w:rPr>
            </w:pPr>
            <w:r>
              <w:rPr>
                <w:sz w:val="20"/>
                <w:szCs w:val="20"/>
              </w:rPr>
              <w:t>160.000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426400</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Материјал за саобраћај</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sz w:val="20"/>
                <w:szCs w:val="20"/>
              </w:rPr>
              <w:t>10.000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810:</w:t>
            </w:r>
          </w:p>
        </w:tc>
        <w:tc>
          <w:tcPr>
            <w:tcW w:w="1260" w:type="dxa"/>
            <w:tcBorders>
              <w:left w:val="single" w:sz="1" w:space="0" w:color="000000"/>
              <w:bottom w:val="single" w:sz="1" w:space="0" w:color="000000"/>
            </w:tcBorders>
          </w:tcPr>
          <w:p w:rsidR="00CD5717" w:rsidRPr="004803AB"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4803AB"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r>
              <w:rPr>
                <w:bCs/>
                <w:sz w:val="20"/>
                <w:szCs w:val="20"/>
              </w:rPr>
              <w:t>235</w:t>
            </w:r>
            <w:r w:rsidRPr="004803AB">
              <w:rPr>
                <w:bCs/>
                <w:sz w:val="20"/>
                <w:szCs w:val="20"/>
              </w:rPr>
              <w:t>.000</w:t>
            </w: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20.000</w:t>
            </w: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b/>
                <w:bCs/>
                <w:sz w:val="20"/>
                <w:szCs w:val="20"/>
              </w:rPr>
              <w:t>Функција 810:</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b/>
                <w:bCs/>
                <w:sz w:val="20"/>
                <w:szCs w:val="20"/>
              </w:rPr>
              <w:t>Извори финансирања за пројекат 1301-П2:</w:t>
            </w:r>
          </w:p>
        </w:tc>
        <w:tc>
          <w:tcPr>
            <w:tcW w:w="1260" w:type="dxa"/>
            <w:tcBorders>
              <w:left w:val="single" w:sz="1" w:space="0" w:color="000000"/>
              <w:bottom w:val="single" w:sz="1" w:space="0" w:color="000000"/>
            </w:tcBorders>
          </w:tcPr>
          <w:p w:rsidR="00CD5717" w:rsidRPr="004803AB" w:rsidRDefault="00CD5717" w:rsidP="004D5036">
            <w:pPr>
              <w:pStyle w:val="TableContents"/>
              <w:snapToGrid w:val="0"/>
              <w:jc w:val="right"/>
              <w:rPr>
                <w:bCs/>
                <w:sz w:val="20"/>
                <w:szCs w:val="20"/>
              </w:rPr>
            </w:pPr>
          </w:p>
        </w:tc>
        <w:tc>
          <w:tcPr>
            <w:tcW w:w="1350" w:type="dxa"/>
            <w:tcBorders>
              <w:left w:val="single" w:sz="1" w:space="0" w:color="000000"/>
              <w:bottom w:val="single" w:sz="1" w:space="0" w:color="000000"/>
              <w:right w:val="single" w:sz="4" w:space="0" w:color="auto"/>
            </w:tcBorders>
          </w:tcPr>
          <w:p w:rsidR="00CD5717" w:rsidRPr="004803AB"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1"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left w:val="single" w:sz="1" w:space="0" w:color="000000"/>
              <w:bottom w:val="single" w:sz="1" w:space="0" w:color="000000"/>
            </w:tcBorders>
          </w:tcPr>
          <w:p w:rsidR="00CD5717" w:rsidRPr="00D01654" w:rsidRDefault="00CD5717" w:rsidP="004D5036">
            <w:pPr>
              <w:pStyle w:val="TableContents"/>
              <w:snapToGrid w:val="0"/>
              <w:jc w:val="right"/>
              <w:rPr>
                <w:b/>
                <w:bCs/>
                <w:sz w:val="20"/>
                <w:szCs w:val="20"/>
              </w:rPr>
            </w:pPr>
            <w:r>
              <w:rPr>
                <w:bCs/>
                <w:sz w:val="20"/>
                <w:szCs w:val="20"/>
              </w:rPr>
              <w:t>235</w:t>
            </w:r>
            <w:r w:rsidRPr="004803AB">
              <w:rPr>
                <w:bCs/>
                <w:sz w:val="20"/>
                <w:szCs w:val="20"/>
              </w:rPr>
              <w:t>.000</w:t>
            </w:r>
          </w:p>
        </w:tc>
        <w:tc>
          <w:tcPr>
            <w:tcW w:w="1350" w:type="dxa"/>
            <w:tcBorders>
              <w:left w:val="single" w:sz="1" w:space="0" w:color="000000"/>
              <w:bottom w:val="single" w:sz="1" w:space="0" w:color="000000"/>
              <w:right w:val="single" w:sz="4" w:space="0" w:color="auto"/>
            </w:tcBorders>
          </w:tcPr>
          <w:p w:rsidR="00CD5717" w:rsidRPr="00D01654"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291845"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left w:val="single" w:sz="1" w:space="0" w:color="000000"/>
              <w:bottom w:val="single" w:sz="1"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1" w:space="0" w:color="000000"/>
              <w:right w:val="single" w:sz="4" w:space="0" w:color="auto"/>
            </w:tcBorders>
          </w:tcPr>
          <w:p w:rsidR="00CD5717" w:rsidRPr="00291845" w:rsidRDefault="00CD5717" w:rsidP="004D5036">
            <w:pPr>
              <w:pStyle w:val="TableContents"/>
              <w:snapToGrid w:val="0"/>
              <w:jc w:val="right"/>
              <w:rPr>
                <w:sz w:val="20"/>
                <w:szCs w:val="20"/>
              </w:rPr>
            </w:pPr>
            <w:r>
              <w:rPr>
                <w:sz w:val="20"/>
                <w:szCs w:val="20"/>
              </w:rPr>
              <w:t>20.000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b/>
                <w:bCs/>
                <w:sz w:val="20"/>
                <w:szCs w:val="20"/>
              </w:rPr>
              <w:t>Свега за пројекат 1301-П2</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r>
              <w:rPr>
                <w:b/>
                <w:bCs/>
                <w:sz w:val="20"/>
                <w:szCs w:val="20"/>
              </w:rPr>
              <w:t>235.</w:t>
            </w:r>
            <w:r w:rsidRPr="00D01654">
              <w:rPr>
                <w:b/>
                <w:bCs/>
                <w:sz w:val="20"/>
                <w:szCs w:val="20"/>
              </w:rPr>
              <w:t>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1301-П3</w:t>
            </w:r>
          </w:p>
        </w:tc>
        <w:tc>
          <w:tcPr>
            <w:tcW w:w="630" w:type="dxa"/>
            <w:tcBorders>
              <w:left w:val="single" w:sz="1" w:space="0" w:color="000000"/>
              <w:bottom w:val="single" w:sz="2" w:space="0" w:color="000000"/>
            </w:tcBorders>
            <w:shd w:val="clear" w:color="auto" w:fill="BFBFBF"/>
          </w:tcPr>
          <w:p w:rsidR="00CD5717" w:rsidRDefault="00CD5717" w:rsidP="004D5036">
            <w:pPr>
              <w:pStyle w:val="TableContents"/>
              <w:snapToGrid w:val="0"/>
              <w:rPr>
                <w:b/>
                <w:bCs/>
                <w:sz w:val="20"/>
                <w:szCs w:val="20"/>
              </w:rPr>
            </w:pPr>
          </w:p>
        </w:tc>
        <w:tc>
          <w:tcPr>
            <w:tcW w:w="825" w:type="dxa"/>
            <w:tcBorders>
              <w:left w:val="single" w:sz="1" w:space="0" w:color="000000"/>
              <w:bottom w:val="single" w:sz="2" w:space="0" w:color="000000"/>
            </w:tcBorders>
            <w:shd w:val="clear" w:color="auto" w:fill="BFBFBF"/>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2" w:space="0" w:color="000000"/>
            </w:tcBorders>
            <w:shd w:val="clear" w:color="auto" w:fill="BFBFBF"/>
          </w:tcPr>
          <w:p w:rsidR="00CD5717" w:rsidRDefault="00CD5717" w:rsidP="004D5036">
            <w:pPr>
              <w:pStyle w:val="TableContents"/>
              <w:snapToGrid w:val="0"/>
              <w:rPr>
                <w:b/>
                <w:bCs/>
                <w:sz w:val="20"/>
                <w:szCs w:val="20"/>
              </w:rPr>
            </w:pPr>
            <w:r>
              <w:rPr>
                <w:b/>
                <w:bCs/>
                <w:sz w:val="20"/>
                <w:szCs w:val="20"/>
              </w:rPr>
              <w:t>Пројекат: Подршка спортским манифестацијама у селима</w:t>
            </w:r>
          </w:p>
        </w:tc>
        <w:tc>
          <w:tcPr>
            <w:tcW w:w="1260" w:type="dxa"/>
            <w:tcBorders>
              <w:left w:val="single" w:sz="1" w:space="0" w:color="000000"/>
              <w:bottom w:val="single" w:sz="2" w:space="0" w:color="000000"/>
            </w:tcBorders>
            <w:shd w:val="clear" w:color="auto" w:fill="BFBFBF"/>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shd w:val="clear" w:color="auto" w:fill="BFBFBF"/>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Pr="00AF599E" w:rsidRDefault="00CD5717" w:rsidP="004D5036">
            <w:pPr>
              <w:pStyle w:val="TableContents"/>
              <w:snapToGrid w:val="0"/>
              <w:jc w:val="center"/>
              <w:rPr>
                <w:i/>
                <w:iCs/>
                <w:sz w:val="20"/>
                <w:szCs w:val="20"/>
              </w:rPr>
            </w:pPr>
            <w:r>
              <w:rPr>
                <w:i/>
                <w:iCs/>
                <w:sz w:val="20"/>
                <w:szCs w:val="20"/>
              </w:rPr>
              <w:t>810</w:t>
            </w: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i/>
                <w:iCs/>
                <w:sz w:val="20"/>
                <w:szCs w:val="20"/>
              </w:rPr>
            </w:pPr>
            <w:r>
              <w:rPr>
                <w:i/>
                <w:iCs/>
                <w:sz w:val="20"/>
                <w:szCs w:val="20"/>
              </w:rPr>
              <w:t>Услуге рекреације и спорта</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8F4C26" w:rsidRDefault="00CD5717" w:rsidP="004D5036">
            <w:pPr>
              <w:pStyle w:val="TableContents"/>
              <w:snapToGrid w:val="0"/>
              <w:jc w:val="center"/>
              <w:rPr>
                <w:sz w:val="20"/>
                <w:szCs w:val="20"/>
              </w:rPr>
            </w:pPr>
            <w:r>
              <w:rPr>
                <w:sz w:val="20"/>
                <w:szCs w:val="20"/>
              </w:rPr>
              <w:t>423700</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Репрезентација</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r>
              <w:rPr>
                <w:sz w:val="20"/>
                <w:szCs w:val="20"/>
              </w:rPr>
              <w:t>200.000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426600</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Материјал заобразовање, културу и спорт</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r>
              <w:rPr>
                <w:sz w:val="20"/>
                <w:szCs w:val="20"/>
              </w:rPr>
              <w:t>50.000</w:t>
            </w:r>
          </w:p>
        </w:tc>
        <w:tc>
          <w:tcPr>
            <w:tcW w:w="1350" w:type="dxa"/>
            <w:tcBorders>
              <w:left w:val="single" w:sz="1" w:space="0" w:color="000000"/>
              <w:bottom w:val="single" w:sz="2" w:space="0" w:color="000000"/>
              <w:right w:val="single" w:sz="4" w:space="0" w:color="auto"/>
            </w:tcBorders>
          </w:tcPr>
          <w:p w:rsidR="00CD5717" w:rsidRPr="00F0672F"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F0672F"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b/>
                <w:bCs/>
                <w:sz w:val="20"/>
                <w:szCs w:val="20"/>
              </w:rPr>
              <w:t>Извори финансирања за функцију 810:</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Pr="00B3696A"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F0672F"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r>
              <w:rPr>
                <w:sz w:val="20"/>
                <w:szCs w:val="20"/>
              </w:rPr>
              <w:t>250.000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0C3ECE"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0C3ECE" w:rsidRDefault="00CD5717" w:rsidP="004D5036">
            <w:pPr>
              <w:pStyle w:val="TableContents"/>
              <w:snapToGrid w:val="0"/>
              <w:rPr>
                <w:sz w:val="20"/>
                <w:szCs w:val="20"/>
              </w:rPr>
            </w:pPr>
            <w:r>
              <w:rPr>
                <w:b/>
                <w:bCs/>
                <w:sz w:val="20"/>
                <w:szCs w:val="20"/>
              </w:rPr>
              <w:t>Функција 810:</w:t>
            </w:r>
          </w:p>
        </w:tc>
        <w:tc>
          <w:tcPr>
            <w:tcW w:w="1260" w:type="dxa"/>
            <w:tcBorders>
              <w:left w:val="single" w:sz="1" w:space="0" w:color="000000"/>
              <w:bottom w:val="single" w:sz="2" w:space="0" w:color="000000"/>
            </w:tcBorders>
          </w:tcPr>
          <w:p w:rsidR="00CD5717" w:rsidRPr="000C3ECE"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Pr>
                <w:b/>
                <w:bCs/>
                <w:sz w:val="20"/>
                <w:szCs w:val="20"/>
              </w:rPr>
              <w:t>Извори финансирања за пројекат 1301-П3:</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Приходи из буџета</w:t>
            </w:r>
          </w:p>
        </w:tc>
        <w:tc>
          <w:tcPr>
            <w:tcW w:w="1260" w:type="dxa"/>
            <w:tcBorders>
              <w:left w:val="single" w:sz="1" w:space="0" w:color="000000"/>
              <w:bottom w:val="single" w:sz="2" w:space="0" w:color="000000"/>
            </w:tcBorders>
          </w:tcPr>
          <w:p w:rsidR="00CD5717" w:rsidRPr="00446D95" w:rsidRDefault="00CD5717" w:rsidP="004D5036">
            <w:pPr>
              <w:pStyle w:val="TableContents"/>
              <w:snapToGrid w:val="0"/>
              <w:jc w:val="right"/>
              <w:rPr>
                <w:bCs/>
                <w:sz w:val="20"/>
                <w:szCs w:val="20"/>
              </w:rPr>
            </w:pPr>
            <w:r>
              <w:rPr>
                <w:sz w:val="20"/>
                <w:szCs w:val="20"/>
              </w:rPr>
              <w:t>250.000</w:t>
            </w:r>
          </w:p>
        </w:tc>
        <w:tc>
          <w:tcPr>
            <w:tcW w:w="1350" w:type="dxa"/>
            <w:tcBorders>
              <w:left w:val="single" w:sz="1" w:space="0" w:color="000000"/>
              <w:bottom w:val="single" w:sz="2" w:space="0" w:color="000000"/>
              <w:right w:val="single" w:sz="4" w:space="0" w:color="auto"/>
            </w:tcBorders>
          </w:tcPr>
          <w:p w:rsidR="00CD5717" w:rsidRPr="00446D95"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2" w:space="0" w:color="000000"/>
            </w:tcBorders>
            <w:shd w:val="clear" w:color="auto" w:fill="A6A6A6"/>
          </w:tcPr>
          <w:p w:rsidR="00CD5717" w:rsidRDefault="00CD5717" w:rsidP="004D5036">
            <w:pPr>
              <w:pStyle w:val="TableContents"/>
              <w:snapToGrid w:val="0"/>
              <w:rPr>
                <w:b/>
                <w:bCs/>
                <w:sz w:val="20"/>
                <w:szCs w:val="20"/>
              </w:rPr>
            </w:pPr>
            <w:r w:rsidRPr="00033E08">
              <w:rPr>
                <w:b/>
                <w:sz w:val="20"/>
                <w:szCs w:val="20"/>
              </w:rPr>
              <w:t>1301-П3</w:t>
            </w:r>
          </w:p>
        </w:tc>
        <w:tc>
          <w:tcPr>
            <w:tcW w:w="630" w:type="dxa"/>
            <w:tcBorders>
              <w:left w:val="single" w:sz="1" w:space="0" w:color="000000"/>
              <w:bottom w:val="single" w:sz="2" w:space="0" w:color="000000"/>
            </w:tcBorders>
            <w:shd w:val="clear" w:color="auto" w:fill="A6A6A6"/>
          </w:tcPr>
          <w:p w:rsidR="00CD5717" w:rsidRDefault="00CD5717" w:rsidP="004D5036">
            <w:pPr>
              <w:pStyle w:val="TableContents"/>
              <w:snapToGrid w:val="0"/>
              <w:rPr>
                <w:b/>
                <w:bCs/>
                <w:sz w:val="20"/>
                <w:szCs w:val="20"/>
              </w:rPr>
            </w:pPr>
          </w:p>
        </w:tc>
        <w:tc>
          <w:tcPr>
            <w:tcW w:w="825" w:type="dxa"/>
            <w:tcBorders>
              <w:left w:val="single" w:sz="1" w:space="0" w:color="000000"/>
              <w:bottom w:val="single" w:sz="2" w:space="0" w:color="000000"/>
            </w:tcBorders>
            <w:shd w:val="clear" w:color="auto" w:fill="A6A6A6"/>
          </w:tcPr>
          <w:p w:rsidR="00CD5717" w:rsidRDefault="00CD5717" w:rsidP="004D5036">
            <w:pPr>
              <w:pStyle w:val="TableContents"/>
              <w:snapToGrid w:val="0"/>
              <w:jc w:val="center"/>
              <w:rPr>
                <w:b/>
                <w:bCs/>
                <w:sz w:val="20"/>
                <w:szCs w:val="20"/>
              </w:rPr>
            </w:pPr>
          </w:p>
        </w:tc>
        <w:tc>
          <w:tcPr>
            <w:tcW w:w="5475" w:type="dxa"/>
            <w:tcBorders>
              <w:left w:val="single" w:sz="1" w:space="0" w:color="000000"/>
              <w:bottom w:val="single" w:sz="2" w:space="0" w:color="000000"/>
            </w:tcBorders>
            <w:shd w:val="clear" w:color="auto" w:fill="A6A6A6"/>
          </w:tcPr>
          <w:p w:rsidR="00CD5717" w:rsidRDefault="00CD5717" w:rsidP="004D5036">
            <w:pPr>
              <w:pStyle w:val="TableContents"/>
              <w:snapToGrid w:val="0"/>
              <w:rPr>
                <w:b/>
                <w:bCs/>
                <w:sz w:val="20"/>
                <w:szCs w:val="20"/>
              </w:rPr>
            </w:pPr>
            <w:r>
              <w:rPr>
                <w:b/>
                <w:bCs/>
                <w:sz w:val="20"/>
                <w:szCs w:val="20"/>
              </w:rPr>
              <w:t>Пројекат: Управљање рекреативним базеном</w:t>
            </w:r>
          </w:p>
        </w:tc>
        <w:tc>
          <w:tcPr>
            <w:tcW w:w="1260" w:type="dxa"/>
            <w:tcBorders>
              <w:left w:val="single" w:sz="1" w:space="0" w:color="000000"/>
              <w:bottom w:val="single" w:sz="2" w:space="0" w:color="000000"/>
            </w:tcBorders>
            <w:shd w:val="clear" w:color="auto" w:fill="A6A6A6"/>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shd w:val="clear" w:color="auto" w:fill="A6A6A6"/>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r>
              <w:rPr>
                <w:i/>
                <w:iCs/>
                <w:sz w:val="20"/>
                <w:szCs w:val="20"/>
              </w:rPr>
              <w:t>810</w:t>
            </w: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i/>
                <w:iCs/>
                <w:sz w:val="20"/>
                <w:szCs w:val="20"/>
              </w:rPr>
            </w:pPr>
            <w:r>
              <w:rPr>
                <w:i/>
                <w:iCs/>
                <w:sz w:val="20"/>
                <w:szCs w:val="20"/>
              </w:rPr>
              <w:t xml:space="preserve">Услуге рекреације и спорта </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056495" w:rsidRDefault="00CD5717" w:rsidP="004D5036">
            <w:pPr>
              <w:pStyle w:val="TableContents"/>
              <w:snapToGrid w:val="0"/>
              <w:jc w:val="center"/>
              <w:rPr>
                <w:sz w:val="20"/>
                <w:szCs w:val="20"/>
              </w:rPr>
            </w:pPr>
            <w:r w:rsidRPr="00056495">
              <w:rPr>
                <w:sz w:val="20"/>
                <w:szCs w:val="20"/>
              </w:rPr>
              <w:t>421200</w:t>
            </w:r>
          </w:p>
        </w:tc>
        <w:tc>
          <w:tcPr>
            <w:tcW w:w="5475" w:type="dxa"/>
            <w:tcBorders>
              <w:left w:val="single" w:sz="1" w:space="0" w:color="000000"/>
              <w:bottom w:val="single" w:sz="2" w:space="0" w:color="000000"/>
            </w:tcBorders>
          </w:tcPr>
          <w:p w:rsidR="00CD5717" w:rsidRPr="00056495" w:rsidRDefault="00CD5717" w:rsidP="004D5036">
            <w:pPr>
              <w:pStyle w:val="TableContents"/>
              <w:snapToGrid w:val="0"/>
              <w:rPr>
                <w:sz w:val="20"/>
                <w:szCs w:val="20"/>
              </w:rPr>
            </w:pPr>
            <w:r w:rsidRPr="00056495">
              <w:rPr>
                <w:bCs/>
                <w:sz w:val="20"/>
                <w:szCs w:val="20"/>
              </w:rPr>
              <w:t>Енергетске услуге</w:t>
            </w:r>
          </w:p>
        </w:tc>
        <w:tc>
          <w:tcPr>
            <w:tcW w:w="1260" w:type="dxa"/>
            <w:tcBorders>
              <w:left w:val="single" w:sz="1" w:space="0" w:color="000000"/>
              <w:bottom w:val="single" w:sz="2" w:space="0" w:color="000000"/>
            </w:tcBorders>
          </w:tcPr>
          <w:p w:rsidR="00CD5717" w:rsidRPr="00056495" w:rsidRDefault="00CD5717" w:rsidP="004D5036">
            <w:pPr>
              <w:pStyle w:val="TableContents"/>
              <w:snapToGrid w:val="0"/>
              <w:jc w:val="right"/>
              <w:rPr>
                <w:sz w:val="20"/>
                <w:szCs w:val="20"/>
              </w:rPr>
            </w:pPr>
            <w:r w:rsidRPr="00056495">
              <w:rPr>
                <w:bCs/>
                <w:sz w:val="20"/>
                <w:szCs w:val="20"/>
              </w:rPr>
              <w:t>950.000</w:t>
            </w:r>
          </w:p>
        </w:tc>
        <w:tc>
          <w:tcPr>
            <w:tcW w:w="1350" w:type="dxa"/>
            <w:tcBorders>
              <w:left w:val="single" w:sz="1" w:space="0" w:color="000000"/>
              <w:bottom w:val="single" w:sz="2" w:space="0" w:color="000000"/>
              <w:right w:val="single" w:sz="4" w:space="0" w:color="auto"/>
            </w:tcBorders>
          </w:tcPr>
          <w:p w:rsidR="00CD5717" w:rsidRPr="00B13572"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056495" w:rsidRDefault="00CD5717" w:rsidP="004D5036">
            <w:pPr>
              <w:pStyle w:val="TableContents"/>
              <w:snapToGrid w:val="0"/>
              <w:jc w:val="center"/>
              <w:rPr>
                <w:sz w:val="20"/>
                <w:szCs w:val="20"/>
              </w:rPr>
            </w:pPr>
            <w:r w:rsidRPr="00056495">
              <w:rPr>
                <w:sz w:val="20"/>
                <w:szCs w:val="20"/>
              </w:rPr>
              <w:t>421300</w:t>
            </w:r>
          </w:p>
        </w:tc>
        <w:tc>
          <w:tcPr>
            <w:tcW w:w="5475" w:type="dxa"/>
            <w:tcBorders>
              <w:left w:val="single" w:sz="1" w:space="0" w:color="000000"/>
              <w:bottom w:val="single" w:sz="2" w:space="0" w:color="000000"/>
            </w:tcBorders>
          </w:tcPr>
          <w:p w:rsidR="00CD5717" w:rsidRPr="00056495" w:rsidRDefault="00CD5717" w:rsidP="004D5036">
            <w:pPr>
              <w:pStyle w:val="TableContents"/>
              <w:snapToGrid w:val="0"/>
              <w:rPr>
                <w:sz w:val="20"/>
                <w:szCs w:val="20"/>
              </w:rPr>
            </w:pPr>
            <w:r w:rsidRPr="00056495">
              <w:rPr>
                <w:bCs/>
                <w:sz w:val="20"/>
                <w:szCs w:val="20"/>
              </w:rPr>
              <w:t>Комуналне услуге</w:t>
            </w:r>
          </w:p>
        </w:tc>
        <w:tc>
          <w:tcPr>
            <w:tcW w:w="1260" w:type="dxa"/>
            <w:tcBorders>
              <w:left w:val="single" w:sz="1" w:space="0" w:color="000000"/>
              <w:bottom w:val="single" w:sz="2" w:space="0" w:color="000000"/>
            </w:tcBorders>
          </w:tcPr>
          <w:p w:rsidR="00CD5717" w:rsidRPr="00056495" w:rsidRDefault="00CD5717" w:rsidP="004D5036">
            <w:pPr>
              <w:pStyle w:val="TableContents"/>
              <w:snapToGrid w:val="0"/>
              <w:jc w:val="right"/>
              <w:rPr>
                <w:sz w:val="20"/>
                <w:szCs w:val="20"/>
              </w:rPr>
            </w:pPr>
            <w:r w:rsidRPr="00056495">
              <w:rPr>
                <w:bCs/>
                <w:sz w:val="20"/>
                <w:szCs w:val="20"/>
              </w:rPr>
              <w:t>550.000</w:t>
            </w:r>
          </w:p>
        </w:tc>
        <w:tc>
          <w:tcPr>
            <w:tcW w:w="1350" w:type="dxa"/>
            <w:tcBorders>
              <w:left w:val="single" w:sz="1" w:space="0" w:color="000000"/>
              <w:bottom w:val="single" w:sz="2" w:space="0" w:color="000000"/>
              <w:right w:val="single" w:sz="4" w:space="0" w:color="auto"/>
            </w:tcBorders>
          </w:tcPr>
          <w:p w:rsidR="00CD5717" w:rsidRPr="009D3EA4"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056495" w:rsidRDefault="00CD5717" w:rsidP="004D5036">
            <w:pPr>
              <w:pStyle w:val="TableContents"/>
              <w:snapToGrid w:val="0"/>
              <w:jc w:val="center"/>
              <w:rPr>
                <w:sz w:val="20"/>
                <w:szCs w:val="20"/>
              </w:rPr>
            </w:pPr>
            <w:r w:rsidRPr="00056495">
              <w:rPr>
                <w:sz w:val="20"/>
                <w:szCs w:val="20"/>
              </w:rPr>
              <w:t>421500</w:t>
            </w:r>
          </w:p>
        </w:tc>
        <w:tc>
          <w:tcPr>
            <w:tcW w:w="5475" w:type="dxa"/>
            <w:tcBorders>
              <w:left w:val="single" w:sz="1" w:space="0" w:color="000000"/>
              <w:bottom w:val="single" w:sz="2" w:space="0" w:color="000000"/>
            </w:tcBorders>
          </w:tcPr>
          <w:p w:rsidR="00CD5717" w:rsidRPr="00056495" w:rsidRDefault="00CD5717" w:rsidP="004D5036">
            <w:pPr>
              <w:pStyle w:val="TableContents"/>
              <w:snapToGrid w:val="0"/>
              <w:rPr>
                <w:sz w:val="20"/>
                <w:szCs w:val="20"/>
              </w:rPr>
            </w:pPr>
            <w:r w:rsidRPr="00056495">
              <w:rPr>
                <w:bCs/>
                <w:sz w:val="20"/>
                <w:szCs w:val="20"/>
              </w:rPr>
              <w:t>Трошкови осигурања</w:t>
            </w:r>
          </w:p>
        </w:tc>
        <w:tc>
          <w:tcPr>
            <w:tcW w:w="1260" w:type="dxa"/>
            <w:tcBorders>
              <w:left w:val="single" w:sz="1" w:space="0" w:color="000000"/>
              <w:bottom w:val="single" w:sz="2" w:space="0" w:color="000000"/>
            </w:tcBorders>
          </w:tcPr>
          <w:p w:rsidR="00CD5717" w:rsidRPr="00056495" w:rsidRDefault="00CD5717" w:rsidP="004D5036">
            <w:pPr>
              <w:pStyle w:val="TableContents"/>
              <w:snapToGrid w:val="0"/>
              <w:jc w:val="right"/>
              <w:rPr>
                <w:sz w:val="20"/>
                <w:szCs w:val="20"/>
              </w:rPr>
            </w:pPr>
            <w:r w:rsidRPr="00056495">
              <w:rPr>
                <w:bCs/>
                <w:sz w:val="20"/>
                <w:szCs w:val="20"/>
              </w:rPr>
              <w:t>250.000</w:t>
            </w:r>
          </w:p>
        </w:tc>
        <w:tc>
          <w:tcPr>
            <w:tcW w:w="1350" w:type="dxa"/>
            <w:tcBorders>
              <w:left w:val="single" w:sz="1" w:space="0" w:color="000000"/>
              <w:bottom w:val="single" w:sz="2" w:space="0" w:color="000000"/>
              <w:right w:val="single" w:sz="4" w:space="0" w:color="auto"/>
            </w:tcBorders>
          </w:tcPr>
          <w:p w:rsidR="00CD5717" w:rsidRPr="00B13572" w:rsidRDefault="00CD5717" w:rsidP="004D5036">
            <w:pPr>
              <w:pStyle w:val="TableContents"/>
              <w:snapToGrid w:val="0"/>
              <w:jc w:val="right"/>
              <w:rPr>
                <w:color w:val="FF0000"/>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423400</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sidRPr="00D261C6">
              <w:rPr>
                <w:bCs/>
                <w:sz w:val="20"/>
                <w:szCs w:val="20"/>
              </w:rPr>
              <w:t>Услуге информисања</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r w:rsidRPr="00D261C6">
              <w:rPr>
                <w:bCs/>
                <w:sz w:val="20"/>
                <w:szCs w:val="20"/>
              </w:rPr>
              <w:t>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r>
              <w:rPr>
                <w:bCs/>
                <w:sz w:val="20"/>
                <w:szCs w:val="20"/>
              </w:rPr>
              <w:t>5</w:t>
            </w:r>
            <w:r w:rsidRPr="00D261C6">
              <w:rPr>
                <w:bCs/>
                <w:sz w:val="20"/>
                <w:szCs w:val="20"/>
              </w:rPr>
              <w:t>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423500</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sidRPr="00D261C6">
              <w:rPr>
                <w:bCs/>
                <w:sz w:val="20"/>
                <w:szCs w:val="20"/>
              </w:rPr>
              <w:t xml:space="preserve">Стручне услуге   </w:t>
            </w:r>
          </w:p>
        </w:tc>
        <w:tc>
          <w:tcPr>
            <w:tcW w:w="1260" w:type="dxa"/>
            <w:tcBorders>
              <w:left w:val="single" w:sz="1" w:space="0" w:color="000000"/>
              <w:bottom w:val="single" w:sz="2" w:space="0" w:color="000000"/>
            </w:tcBorders>
          </w:tcPr>
          <w:p w:rsidR="00CD5717" w:rsidRPr="008D7076" w:rsidRDefault="00CD5717" w:rsidP="004D5036">
            <w:pPr>
              <w:pStyle w:val="TableContents"/>
              <w:snapToGrid w:val="0"/>
              <w:jc w:val="right"/>
              <w:rPr>
                <w:bCs/>
                <w:sz w:val="20"/>
                <w:szCs w:val="20"/>
              </w:rPr>
            </w:pPr>
            <w:r>
              <w:rPr>
                <w:bCs/>
                <w:sz w:val="20"/>
                <w:szCs w:val="20"/>
              </w:rPr>
              <w:t>1.200.00</w:t>
            </w:r>
          </w:p>
        </w:tc>
        <w:tc>
          <w:tcPr>
            <w:tcW w:w="1350" w:type="dxa"/>
            <w:tcBorders>
              <w:left w:val="single" w:sz="1" w:space="0" w:color="000000"/>
              <w:bottom w:val="single" w:sz="2" w:space="0" w:color="000000"/>
              <w:right w:val="single" w:sz="4" w:space="0" w:color="auto"/>
            </w:tcBorders>
          </w:tcPr>
          <w:p w:rsidR="00CD5717" w:rsidRPr="008D7076" w:rsidRDefault="00CD5717" w:rsidP="004D5036">
            <w:pPr>
              <w:pStyle w:val="TableContents"/>
              <w:snapToGrid w:val="0"/>
              <w:jc w:val="right"/>
              <w:rPr>
                <w:bCs/>
                <w:sz w:val="20"/>
                <w:szCs w:val="20"/>
              </w:rPr>
            </w:pPr>
            <w:r>
              <w:rPr>
                <w:bCs/>
                <w:sz w:val="20"/>
                <w:szCs w:val="20"/>
              </w:rPr>
              <w:t>3.250.000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423600</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sidRPr="00D261C6">
              <w:rPr>
                <w:bCs/>
                <w:sz w:val="20"/>
                <w:szCs w:val="20"/>
              </w:rPr>
              <w:t>Услуге за домаћинство и угоститељство</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r>
              <w:rPr>
                <w:bCs/>
                <w:sz w:val="20"/>
                <w:szCs w:val="20"/>
              </w:rPr>
              <w:t>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r>
              <w:rPr>
                <w:bCs/>
                <w:sz w:val="20"/>
                <w:szCs w:val="20"/>
              </w:rPr>
              <w:t>10</w:t>
            </w:r>
            <w:r w:rsidRPr="00D261C6">
              <w:rPr>
                <w:bCs/>
                <w:sz w:val="20"/>
                <w:szCs w:val="20"/>
              </w:rPr>
              <w:t>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423900</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sidRPr="00D261C6">
              <w:rPr>
                <w:bCs/>
                <w:sz w:val="20"/>
                <w:szCs w:val="20"/>
              </w:rPr>
              <w:t>Остале опште услуге</w:t>
            </w:r>
          </w:p>
        </w:tc>
        <w:tc>
          <w:tcPr>
            <w:tcW w:w="1260" w:type="dxa"/>
            <w:tcBorders>
              <w:left w:val="single" w:sz="1" w:space="0" w:color="000000"/>
              <w:bottom w:val="single" w:sz="2" w:space="0" w:color="000000"/>
            </w:tcBorders>
          </w:tcPr>
          <w:p w:rsidR="00CD5717" w:rsidRPr="008D7076" w:rsidRDefault="00CD5717" w:rsidP="004D5036">
            <w:pPr>
              <w:pStyle w:val="TableContents"/>
              <w:snapToGrid w:val="0"/>
              <w:jc w:val="right"/>
              <w:rPr>
                <w:sz w:val="20"/>
                <w:szCs w:val="20"/>
              </w:rPr>
            </w:pPr>
            <w:r w:rsidRPr="008D7076">
              <w:rPr>
                <w:bCs/>
                <w:sz w:val="20"/>
                <w:szCs w:val="20"/>
              </w:rPr>
              <w:t>0</w:t>
            </w:r>
          </w:p>
        </w:tc>
        <w:tc>
          <w:tcPr>
            <w:tcW w:w="1350" w:type="dxa"/>
            <w:tcBorders>
              <w:left w:val="single" w:sz="1" w:space="0" w:color="000000"/>
              <w:bottom w:val="single" w:sz="2" w:space="0" w:color="000000"/>
              <w:right w:val="single" w:sz="4" w:space="0" w:color="auto"/>
            </w:tcBorders>
          </w:tcPr>
          <w:p w:rsidR="00CD5717" w:rsidRPr="008D7076" w:rsidRDefault="00CD5717" w:rsidP="004D5036">
            <w:pPr>
              <w:pStyle w:val="TableContents"/>
              <w:snapToGrid w:val="0"/>
              <w:jc w:val="right"/>
              <w:rPr>
                <w:sz w:val="20"/>
                <w:szCs w:val="20"/>
              </w:rPr>
            </w:pPr>
            <w:r w:rsidRPr="008D7076">
              <w:rPr>
                <w:bCs/>
                <w:sz w:val="20"/>
                <w:szCs w:val="20"/>
              </w:rPr>
              <w:t>200.000</w:t>
            </w: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425200</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sidRPr="00DF5D21">
              <w:rPr>
                <w:bCs/>
                <w:sz w:val="20"/>
                <w:szCs w:val="20"/>
              </w:rPr>
              <w:t>Текуће поправке и одржавање опреме</w:t>
            </w:r>
          </w:p>
        </w:tc>
        <w:tc>
          <w:tcPr>
            <w:tcW w:w="1260" w:type="dxa"/>
            <w:tcBorders>
              <w:left w:val="single" w:sz="1" w:space="0" w:color="000000"/>
              <w:bottom w:val="single" w:sz="2" w:space="0" w:color="000000"/>
            </w:tcBorders>
          </w:tcPr>
          <w:p w:rsidR="00CD5717" w:rsidRPr="004803AB" w:rsidRDefault="00CD5717" w:rsidP="004D5036">
            <w:pPr>
              <w:pStyle w:val="TableContents"/>
              <w:snapToGrid w:val="0"/>
              <w:jc w:val="right"/>
              <w:rPr>
                <w:bCs/>
                <w:sz w:val="20"/>
                <w:szCs w:val="20"/>
              </w:rPr>
            </w:pPr>
            <w:r w:rsidRPr="00DF5D21">
              <w:rPr>
                <w:bCs/>
                <w:sz w:val="20"/>
                <w:szCs w:val="20"/>
              </w:rPr>
              <w:t>50.000</w:t>
            </w:r>
          </w:p>
        </w:tc>
        <w:tc>
          <w:tcPr>
            <w:tcW w:w="1350" w:type="dxa"/>
            <w:tcBorders>
              <w:left w:val="single" w:sz="1" w:space="0" w:color="000000"/>
              <w:bottom w:val="single" w:sz="2" w:space="0" w:color="000000"/>
              <w:right w:val="single" w:sz="4" w:space="0" w:color="auto"/>
            </w:tcBorders>
          </w:tcPr>
          <w:p w:rsidR="00CD5717" w:rsidRPr="004803AB" w:rsidRDefault="00CD5717" w:rsidP="004D5036">
            <w:pPr>
              <w:pStyle w:val="TableContents"/>
              <w:snapToGrid w:val="0"/>
              <w:jc w:val="right"/>
              <w:rPr>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426400</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sidRPr="00DF5D21">
              <w:rPr>
                <w:bCs/>
                <w:sz w:val="20"/>
                <w:szCs w:val="20"/>
              </w:rPr>
              <w:t>Материјали за саобраћај</w:t>
            </w:r>
          </w:p>
        </w:tc>
        <w:tc>
          <w:tcPr>
            <w:tcW w:w="1260" w:type="dxa"/>
            <w:tcBorders>
              <w:left w:val="single" w:sz="1" w:space="0" w:color="000000"/>
              <w:bottom w:val="single" w:sz="2" w:space="0" w:color="000000"/>
            </w:tcBorders>
          </w:tcPr>
          <w:p w:rsidR="00CD5717" w:rsidRPr="00D01654" w:rsidRDefault="00CD5717" w:rsidP="004D5036">
            <w:pPr>
              <w:pStyle w:val="TableContents"/>
              <w:snapToGrid w:val="0"/>
              <w:jc w:val="right"/>
              <w:rPr>
                <w:b/>
                <w:bCs/>
                <w:sz w:val="20"/>
                <w:szCs w:val="20"/>
              </w:rPr>
            </w:pPr>
            <w:r>
              <w:rPr>
                <w:bCs/>
                <w:sz w:val="20"/>
                <w:szCs w:val="20"/>
              </w:rPr>
              <w:t>1</w:t>
            </w:r>
            <w:r w:rsidRPr="00DF5D21">
              <w:rPr>
                <w:bCs/>
                <w:sz w:val="20"/>
                <w:szCs w:val="20"/>
              </w:rPr>
              <w:t>0.000</w:t>
            </w:r>
          </w:p>
        </w:tc>
        <w:tc>
          <w:tcPr>
            <w:tcW w:w="1350" w:type="dxa"/>
            <w:tcBorders>
              <w:left w:val="single" w:sz="1" w:space="0" w:color="000000"/>
              <w:bottom w:val="single" w:sz="2" w:space="0" w:color="000000"/>
              <w:right w:val="single" w:sz="4" w:space="0" w:color="auto"/>
            </w:tcBorders>
          </w:tcPr>
          <w:p w:rsidR="00CD5717" w:rsidRPr="00D01654"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Pr="00033E08" w:rsidRDefault="00CD5717" w:rsidP="004D5036">
            <w:pPr>
              <w:pStyle w:val="TableContents"/>
              <w:snapToGrid w:val="0"/>
              <w:rPr>
                <w:b/>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sidRPr="00DF5D21">
              <w:rPr>
                <w:sz w:val="20"/>
                <w:szCs w:val="20"/>
              </w:rPr>
              <w:t>426800</w:t>
            </w: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r w:rsidRPr="00DF5D21">
              <w:rPr>
                <w:bCs/>
                <w:sz w:val="20"/>
                <w:szCs w:val="20"/>
              </w:rPr>
              <w:t>Материјали за одржавање хигијене и угоститељство</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b/>
                <w:bCs/>
                <w:sz w:val="20"/>
                <w:szCs w:val="20"/>
              </w:rPr>
            </w:pPr>
            <w:r>
              <w:rPr>
                <w:bCs/>
                <w:sz w:val="20"/>
                <w:szCs w:val="20"/>
              </w:rPr>
              <w:t>9</w:t>
            </w:r>
            <w:r w:rsidRPr="00DF5D21">
              <w:rPr>
                <w:bCs/>
                <w:sz w:val="20"/>
                <w:szCs w:val="20"/>
              </w:rPr>
              <w:t>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Pr="00033E08" w:rsidRDefault="00CD5717" w:rsidP="004D5036">
            <w:pPr>
              <w:pStyle w:val="TableContents"/>
              <w:snapToGrid w:val="0"/>
              <w:rPr>
                <w:b/>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1" w:space="0" w:color="000000"/>
            </w:tcBorders>
          </w:tcPr>
          <w:p w:rsidR="00CD5717" w:rsidRPr="00AE29CA" w:rsidRDefault="00CD5717" w:rsidP="004D5036">
            <w:pPr>
              <w:pStyle w:val="TableContents"/>
              <w:snapToGrid w:val="0"/>
              <w:jc w:val="center"/>
              <w:rPr>
                <w:sz w:val="20"/>
                <w:szCs w:val="20"/>
              </w:rPr>
            </w:pPr>
            <w:r>
              <w:rPr>
                <w:sz w:val="20"/>
                <w:szCs w:val="20"/>
              </w:rPr>
              <w:t>426900</w:t>
            </w:r>
          </w:p>
        </w:tc>
        <w:tc>
          <w:tcPr>
            <w:tcW w:w="5475" w:type="dxa"/>
            <w:tcBorders>
              <w:left w:val="single" w:sz="1" w:space="0" w:color="000000"/>
              <w:bottom w:val="single" w:sz="1" w:space="0" w:color="000000"/>
            </w:tcBorders>
          </w:tcPr>
          <w:p w:rsidR="00CD5717" w:rsidRDefault="00CD5717" w:rsidP="004D5036">
            <w:pPr>
              <w:pStyle w:val="TableContents"/>
              <w:snapToGrid w:val="0"/>
              <w:rPr>
                <w:sz w:val="20"/>
                <w:szCs w:val="20"/>
              </w:rPr>
            </w:pPr>
            <w:r>
              <w:rPr>
                <w:iCs/>
                <w:sz w:val="20"/>
                <w:szCs w:val="20"/>
              </w:rPr>
              <w:t>Oстали материјали за посебне намене</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bCs/>
                <w:sz w:val="20"/>
                <w:szCs w:val="20"/>
              </w:rPr>
            </w:pPr>
            <w:r>
              <w:rPr>
                <w:bCs/>
                <w:sz w:val="20"/>
                <w:szCs w:val="20"/>
              </w:rPr>
              <w:t>100.000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i/>
                <w:iCs/>
                <w:sz w:val="20"/>
                <w:szCs w:val="20"/>
              </w:rPr>
            </w:pPr>
            <w:r w:rsidRPr="00DF5D21">
              <w:rPr>
                <w:sz w:val="20"/>
                <w:szCs w:val="20"/>
              </w:rPr>
              <w:t>512200</w:t>
            </w:r>
          </w:p>
        </w:tc>
        <w:tc>
          <w:tcPr>
            <w:tcW w:w="5475" w:type="dxa"/>
            <w:tcBorders>
              <w:left w:val="single" w:sz="1" w:space="0" w:color="000000"/>
              <w:bottom w:val="single" w:sz="2" w:space="0" w:color="000000"/>
            </w:tcBorders>
          </w:tcPr>
          <w:p w:rsidR="00CD5717" w:rsidRDefault="00CD5717" w:rsidP="004D5036">
            <w:pPr>
              <w:pStyle w:val="TableContents"/>
              <w:snapToGrid w:val="0"/>
              <w:rPr>
                <w:i/>
                <w:iCs/>
                <w:sz w:val="20"/>
                <w:szCs w:val="20"/>
              </w:rPr>
            </w:pPr>
            <w:r w:rsidRPr="00DF5D21">
              <w:rPr>
                <w:bCs/>
                <w:sz w:val="20"/>
                <w:szCs w:val="20"/>
              </w:rPr>
              <w:t>Административна опрема</w:t>
            </w:r>
            <w:r>
              <w:rPr>
                <w:bCs/>
                <w:sz w:val="20"/>
                <w:szCs w:val="20"/>
              </w:rPr>
              <w:t xml:space="preserve">  </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b/>
                <w:bCs/>
                <w:sz w:val="20"/>
                <w:szCs w:val="20"/>
              </w:rPr>
            </w:pPr>
            <w:r>
              <w:rPr>
                <w:bCs/>
                <w:sz w:val="20"/>
                <w:szCs w:val="20"/>
              </w:rPr>
              <w:t>18</w:t>
            </w:r>
            <w:r w:rsidRPr="00DF5D21">
              <w:rPr>
                <w:bCs/>
                <w:sz w:val="20"/>
                <w:szCs w:val="20"/>
              </w:rPr>
              <w:t>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r w:rsidRPr="00DF5D21">
              <w:rPr>
                <w:sz w:val="20"/>
                <w:szCs w:val="20"/>
              </w:rPr>
              <w:t>512500</w:t>
            </w:r>
          </w:p>
        </w:tc>
        <w:tc>
          <w:tcPr>
            <w:tcW w:w="5475" w:type="dxa"/>
            <w:tcBorders>
              <w:left w:val="single" w:sz="1" w:space="0" w:color="000000"/>
              <w:bottom w:val="single" w:sz="2" w:space="0" w:color="000000"/>
            </w:tcBorders>
          </w:tcPr>
          <w:p w:rsidR="00CD5717" w:rsidRPr="00DF5D21" w:rsidRDefault="00CD5717" w:rsidP="004D5036">
            <w:pPr>
              <w:pStyle w:val="TableContents"/>
              <w:snapToGrid w:val="0"/>
              <w:rPr>
                <w:bCs/>
                <w:sz w:val="20"/>
                <w:szCs w:val="20"/>
              </w:rPr>
            </w:pPr>
            <w:r w:rsidRPr="00DF5D21">
              <w:rPr>
                <w:bCs/>
                <w:sz w:val="20"/>
                <w:szCs w:val="20"/>
              </w:rPr>
              <w:t>Медицинска и лабараторијска опрема</w:t>
            </w:r>
          </w:p>
        </w:tc>
        <w:tc>
          <w:tcPr>
            <w:tcW w:w="1260" w:type="dxa"/>
            <w:tcBorders>
              <w:left w:val="single" w:sz="1" w:space="0" w:color="000000"/>
              <w:bottom w:val="single" w:sz="2" w:space="0" w:color="000000"/>
            </w:tcBorders>
          </w:tcPr>
          <w:p w:rsidR="00CD5717" w:rsidRPr="00DF5D21" w:rsidRDefault="00CD5717" w:rsidP="004D5036">
            <w:pPr>
              <w:pStyle w:val="TableContents"/>
              <w:snapToGrid w:val="0"/>
              <w:jc w:val="right"/>
              <w:rPr>
                <w:bCs/>
                <w:sz w:val="20"/>
                <w:szCs w:val="20"/>
              </w:rPr>
            </w:pPr>
            <w:r>
              <w:rPr>
                <w:bCs/>
                <w:sz w:val="20"/>
                <w:szCs w:val="20"/>
              </w:rPr>
              <w:t>20.000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DF5D21" w:rsidRDefault="00CD5717" w:rsidP="004D5036">
            <w:pPr>
              <w:pStyle w:val="TableContents"/>
              <w:snapToGrid w:val="0"/>
              <w:rPr>
                <w:bCs/>
                <w:sz w:val="20"/>
                <w:szCs w:val="20"/>
              </w:rPr>
            </w:pPr>
            <w:r>
              <w:rPr>
                <w:b/>
                <w:bCs/>
                <w:sz w:val="20"/>
                <w:szCs w:val="20"/>
              </w:rPr>
              <w:t>Извори финансирања за функцију 810:</w:t>
            </w:r>
          </w:p>
        </w:tc>
        <w:tc>
          <w:tcPr>
            <w:tcW w:w="1260" w:type="dxa"/>
            <w:tcBorders>
              <w:left w:val="single" w:sz="1" w:space="0" w:color="000000"/>
              <w:bottom w:val="single" w:sz="2" w:space="0" w:color="000000"/>
            </w:tcBorders>
          </w:tcPr>
          <w:p w:rsidR="00CD5717" w:rsidRPr="00DF5D21"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r>
              <w:rPr>
                <w:sz w:val="20"/>
                <w:szCs w:val="20"/>
              </w:rPr>
              <w:t>01</w:t>
            </w:r>
          </w:p>
        </w:tc>
        <w:tc>
          <w:tcPr>
            <w:tcW w:w="5475" w:type="dxa"/>
            <w:tcBorders>
              <w:left w:val="single" w:sz="1" w:space="0" w:color="000000"/>
              <w:bottom w:val="single" w:sz="2" w:space="0" w:color="000000"/>
            </w:tcBorders>
          </w:tcPr>
          <w:p w:rsidR="00CD5717" w:rsidRPr="00DF5D21" w:rsidRDefault="00CD5717" w:rsidP="004D5036">
            <w:pPr>
              <w:pStyle w:val="TableContents"/>
              <w:snapToGrid w:val="0"/>
              <w:rPr>
                <w:bCs/>
                <w:sz w:val="20"/>
                <w:szCs w:val="20"/>
              </w:rPr>
            </w:pPr>
            <w:r>
              <w:rPr>
                <w:sz w:val="20"/>
                <w:szCs w:val="20"/>
              </w:rPr>
              <w:t>Приходи из буџета</w:t>
            </w:r>
          </w:p>
        </w:tc>
        <w:tc>
          <w:tcPr>
            <w:tcW w:w="1260" w:type="dxa"/>
            <w:tcBorders>
              <w:left w:val="single" w:sz="1" w:space="0" w:color="000000"/>
              <w:bottom w:val="single" w:sz="2" w:space="0" w:color="000000"/>
            </w:tcBorders>
          </w:tcPr>
          <w:p w:rsidR="00CD5717" w:rsidRPr="00DF5D21" w:rsidRDefault="00CD5717" w:rsidP="004D5036">
            <w:pPr>
              <w:pStyle w:val="TableContents"/>
              <w:snapToGrid w:val="0"/>
              <w:jc w:val="right"/>
              <w:rPr>
                <w:bCs/>
                <w:sz w:val="20"/>
                <w:szCs w:val="20"/>
              </w:rPr>
            </w:pPr>
            <w:r>
              <w:rPr>
                <w:bCs/>
                <w:sz w:val="20"/>
                <w:szCs w:val="20"/>
              </w:rPr>
              <w:t>3.400.000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2" w:space="0" w:color="000000"/>
            </w:tcBorders>
          </w:tcPr>
          <w:p w:rsidR="00CD5717" w:rsidRPr="00DF5D21" w:rsidRDefault="00CD5717" w:rsidP="004D5036">
            <w:pPr>
              <w:pStyle w:val="TableContents"/>
              <w:snapToGrid w:val="0"/>
              <w:rPr>
                <w:bCs/>
                <w:sz w:val="20"/>
                <w:szCs w:val="20"/>
              </w:rPr>
            </w:pPr>
            <w:r>
              <w:rPr>
                <w:sz w:val="20"/>
                <w:szCs w:val="20"/>
              </w:rPr>
              <w:t>Сопствени приходи</w:t>
            </w:r>
          </w:p>
        </w:tc>
        <w:tc>
          <w:tcPr>
            <w:tcW w:w="1260" w:type="dxa"/>
            <w:tcBorders>
              <w:left w:val="single" w:sz="1" w:space="0" w:color="000000"/>
              <w:bottom w:val="single" w:sz="2" w:space="0" w:color="000000"/>
            </w:tcBorders>
          </w:tcPr>
          <w:p w:rsidR="00CD5717" w:rsidRPr="00DF5D21"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r>
              <w:rPr>
                <w:bCs/>
                <w:sz w:val="20"/>
                <w:szCs w:val="20"/>
              </w:rPr>
              <w:t>3.4</w:t>
            </w:r>
            <w:r w:rsidRPr="00CF3FCD">
              <w:rPr>
                <w:bCs/>
                <w:sz w:val="20"/>
                <w:szCs w:val="20"/>
              </w:rPr>
              <w:t>00.000</w:t>
            </w:r>
          </w:p>
        </w:tc>
      </w:tr>
      <w:tr w:rsidR="00CD5717" w:rsidTr="00CD5717">
        <w:trPr>
          <w:trHeight w:val="305"/>
        </w:trPr>
        <w:tc>
          <w:tcPr>
            <w:tcW w:w="720" w:type="dxa"/>
            <w:tcBorders>
              <w:left w:val="single" w:sz="1" w:space="0" w:color="000000"/>
              <w:bottom w:val="single" w:sz="2" w:space="0" w:color="000000"/>
            </w:tcBorders>
          </w:tcPr>
          <w:p w:rsidR="00CD5717" w:rsidRPr="00C564E0" w:rsidRDefault="00CD5717" w:rsidP="004D5036">
            <w:pPr>
              <w:rPr>
                <w:sz w:val="20"/>
                <w:szCs w:val="20"/>
              </w:rPr>
            </w:pPr>
          </w:p>
        </w:tc>
        <w:tc>
          <w:tcPr>
            <w:tcW w:w="630" w:type="dxa"/>
            <w:tcBorders>
              <w:left w:val="single" w:sz="1" w:space="0" w:color="000000"/>
              <w:bottom w:val="single" w:sz="2" w:space="0" w:color="000000"/>
            </w:tcBorders>
          </w:tcPr>
          <w:p w:rsidR="00CD5717" w:rsidRPr="00C564E0" w:rsidRDefault="00CD5717" w:rsidP="004D5036">
            <w:pPr>
              <w:rPr>
                <w:sz w:val="20"/>
                <w:szCs w:val="20"/>
              </w:rPr>
            </w:pPr>
          </w:p>
        </w:tc>
        <w:tc>
          <w:tcPr>
            <w:tcW w:w="825" w:type="dxa"/>
            <w:tcBorders>
              <w:left w:val="single" w:sz="1" w:space="0" w:color="000000"/>
              <w:bottom w:val="single" w:sz="2" w:space="0" w:color="000000"/>
            </w:tcBorders>
          </w:tcPr>
          <w:p w:rsidR="00CD5717" w:rsidRPr="00C564E0" w:rsidRDefault="00CD5717" w:rsidP="004D5036">
            <w:pPr>
              <w:jc w:val="center"/>
              <w:rPr>
                <w:sz w:val="20"/>
                <w:szCs w:val="20"/>
              </w:rPr>
            </w:pPr>
            <w:r w:rsidRPr="00C564E0">
              <w:rPr>
                <w:sz w:val="20"/>
                <w:szCs w:val="20"/>
              </w:rPr>
              <w:t>13</w:t>
            </w:r>
          </w:p>
        </w:tc>
        <w:tc>
          <w:tcPr>
            <w:tcW w:w="5475" w:type="dxa"/>
            <w:tcBorders>
              <w:left w:val="single" w:sz="1" w:space="0" w:color="000000"/>
              <w:bottom w:val="single" w:sz="2" w:space="0" w:color="000000"/>
            </w:tcBorders>
          </w:tcPr>
          <w:p w:rsidR="00CD5717" w:rsidRPr="00C564E0" w:rsidRDefault="00CD5717" w:rsidP="004D5036">
            <w:pPr>
              <w:rPr>
                <w:sz w:val="20"/>
                <w:szCs w:val="20"/>
              </w:rPr>
            </w:pPr>
            <w:r w:rsidRPr="00C564E0">
              <w:rPr>
                <w:sz w:val="20"/>
                <w:szCs w:val="20"/>
              </w:rPr>
              <w:t>Нераспоређени вишак прихода из ранијих година</w:t>
            </w:r>
          </w:p>
        </w:tc>
        <w:tc>
          <w:tcPr>
            <w:tcW w:w="1260" w:type="dxa"/>
            <w:tcBorders>
              <w:left w:val="single" w:sz="1" w:space="0" w:color="000000"/>
              <w:bottom w:val="single" w:sz="2" w:space="0" w:color="000000"/>
            </w:tcBorders>
          </w:tcPr>
          <w:p w:rsidR="00CD5717" w:rsidRPr="00C564E0" w:rsidRDefault="00CD5717" w:rsidP="004D5036">
            <w:pPr>
              <w:rPr>
                <w:sz w:val="20"/>
                <w:szCs w:val="20"/>
              </w:rPr>
            </w:pPr>
          </w:p>
        </w:tc>
        <w:tc>
          <w:tcPr>
            <w:tcW w:w="1350" w:type="dxa"/>
            <w:tcBorders>
              <w:left w:val="single" w:sz="1" w:space="0" w:color="000000"/>
              <w:bottom w:val="single" w:sz="2" w:space="0" w:color="000000"/>
              <w:right w:val="single" w:sz="4" w:space="0" w:color="auto"/>
            </w:tcBorders>
          </w:tcPr>
          <w:p w:rsidR="00CD5717" w:rsidRPr="00C564E0" w:rsidRDefault="00CD5717" w:rsidP="004D5036">
            <w:pPr>
              <w:jc w:val="right"/>
              <w:rPr>
                <w:sz w:val="20"/>
                <w:szCs w:val="20"/>
              </w:rPr>
            </w:pPr>
            <w:r w:rsidRPr="00C564E0">
              <w:rPr>
                <w:sz w:val="20"/>
                <w:szCs w:val="20"/>
              </w:rPr>
              <w:t>200.000</w:t>
            </w: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DF5D21" w:rsidRDefault="00CD5717" w:rsidP="004D5036">
            <w:pPr>
              <w:pStyle w:val="TableContents"/>
              <w:snapToGrid w:val="0"/>
              <w:rPr>
                <w:bCs/>
                <w:sz w:val="20"/>
                <w:szCs w:val="20"/>
              </w:rPr>
            </w:pPr>
            <w:r>
              <w:rPr>
                <w:b/>
                <w:bCs/>
                <w:sz w:val="20"/>
                <w:szCs w:val="20"/>
              </w:rPr>
              <w:t>Функција 810:</w:t>
            </w:r>
          </w:p>
        </w:tc>
        <w:tc>
          <w:tcPr>
            <w:tcW w:w="1260" w:type="dxa"/>
            <w:tcBorders>
              <w:left w:val="single" w:sz="1" w:space="0" w:color="000000"/>
              <w:bottom w:val="single" w:sz="2" w:space="0" w:color="000000"/>
            </w:tcBorders>
          </w:tcPr>
          <w:p w:rsidR="00CD5717" w:rsidRPr="00DF5D21"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Pr="00D261C6" w:rsidRDefault="00CD5717" w:rsidP="004D5036">
            <w:pPr>
              <w:pStyle w:val="TableContents"/>
              <w:snapToGrid w:val="0"/>
              <w:jc w:val="right"/>
              <w:rPr>
                <w:bCs/>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D261C6" w:rsidRDefault="00CD5717" w:rsidP="004D5036">
            <w:pPr>
              <w:pStyle w:val="TableContents"/>
              <w:snapToGrid w:val="0"/>
              <w:rPr>
                <w:bCs/>
                <w:sz w:val="20"/>
                <w:szCs w:val="20"/>
              </w:rPr>
            </w:pPr>
            <w:r>
              <w:rPr>
                <w:b/>
                <w:bCs/>
                <w:sz w:val="20"/>
                <w:szCs w:val="20"/>
              </w:rPr>
              <w:t>Извори финансирања за пројекат 1301-П3:</w:t>
            </w:r>
          </w:p>
        </w:tc>
        <w:tc>
          <w:tcPr>
            <w:tcW w:w="1260" w:type="dxa"/>
            <w:tcBorders>
              <w:left w:val="single" w:sz="1" w:space="0" w:color="000000"/>
              <w:bottom w:val="single" w:sz="2" w:space="0" w:color="000000"/>
            </w:tcBorders>
          </w:tcPr>
          <w:p w:rsidR="00CD5717" w:rsidRPr="00D261C6"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Pr="00D261C6" w:rsidRDefault="00CD5717" w:rsidP="004D5036">
            <w:pPr>
              <w:pStyle w:val="TableContents"/>
              <w:snapToGrid w:val="0"/>
              <w:jc w:val="right"/>
              <w:rPr>
                <w:bCs/>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rPr>
                <w:sz w:val="20"/>
                <w:szCs w:val="20"/>
              </w:rPr>
            </w:pPr>
            <w:r>
              <w:rPr>
                <w:sz w:val="20"/>
                <w:szCs w:val="20"/>
              </w:rPr>
              <w:t>01</w:t>
            </w:r>
          </w:p>
        </w:tc>
        <w:tc>
          <w:tcPr>
            <w:tcW w:w="5475" w:type="dxa"/>
            <w:tcBorders>
              <w:left w:val="single" w:sz="1" w:space="0" w:color="000000"/>
              <w:bottom w:val="single" w:sz="2" w:space="0" w:color="000000"/>
            </w:tcBorders>
          </w:tcPr>
          <w:p w:rsidR="00CD5717" w:rsidRPr="00D261C6" w:rsidRDefault="00CD5717" w:rsidP="004D5036">
            <w:pPr>
              <w:pStyle w:val="TableContents"/>
              <w:snapToGrid w:val="0"/>
              <w:rPr>
                <w:bCs/>
                <w:sz w:val="20"/>
                <w:szCs w:val="20"/>
              </w:rPr>
            </w:pPr>
            <w:r>
              <w:rPr>
                <w:sz w:val="20"/>
                <w:szCs w:val="20"/>
              </w:rPr>
              <w:t>Приходи из буџета</w:t>
            </w:r>
          </w:p>
        </w:tc>
        <w:tc>
          <w:tcPr>
            <w:tcW w:w="1260" w:type="dxa"/>
            <w:tcBorders>
              <w:left w:val="single" w:sz="1" w:space="0" w:color="000000"/>
              <w:bottom w:val="single" w:sz="2" w:space="0" w:color="000000"/>
            </w:tcBorders>
          </w:tcPr>
          <w:p w:rsidR="00CD5717" w:rsidRPr="00906844" w:rsidRDefault="00CD5717" w:rsidP="004D5036">
            <w:pPr>
              <w:pStyle w:val="TableContents"/>
              <w:snapToGrid w:val="0"/>
              <w:jc w:val="right"/>
              <w:rPr>
                <w:bCs/>
                <w:color w:val="FF0000"/>
                <w:sz w:val="20"/>
                <w:szCs w:val="20"/>
              </w:rPr>
            </w:pPr>
            <w:r>
              <w:rPr>
                <w:bCs/>
                <w:sz w:val="20"/>
                <w:szCs w:val="20"/>
              </w:rPr>
              <w:t>3</w:t>
            </w:r>
            <w:r w:rsidRPr="00CF3FCD">
              <w:rPr>
                <w:bCs/>
                <w:sz w:val="20"/>
                <w:szCs w:val="20"/>
              </w:rPr>
              <w:t>.</w:t>
            </w:r>
            <w:r>
              <w:rPr>
                <w:bCs/>
                <w:sz w:val="20"/>
                <w:szCs w:val="20"/>
              </w:rPr>
              <w:t>40</w:t>
            </w:r>
            <w:r w:rsidRPr="00CF3FCD">
              <w:rPr>
                <w:bCs/>
                <w:sz w:val="20"/>
                <w:szCs w:val="20"/>
              </w:rPr>
              <w:t>0.000</w:t>
            </w:r>
          </w:p>
        </w:tc>
        <w:tc>
          <w:tcPr>
            <w:tcW w:w="1350" w:type="dxa"/>
            <w:tcBorders>
              <w:left w:val="single" w:sz="1" w:space="0" w:color="000000"/>
              <w:bottom w:val="single" w:sz="2" w:space="0" w:color="000000"/>
              <w:right w:val="single" w:sz="4" w:space="0" w:color="auto"/>
            </w:tcBorders>
          </w:tcPr>
          <w:p w:rsidR="00CD5717" w:rsidRPr="00906844" w:rsidRDefault="00CD5717" w:rsidP="004D5036">
            <w:pPr>
              <w:pStyle w:val="TableContents"/>
              <w:snapToGrid w:val="0"/>
              <w:jc w:val="right"/>
              <w:rPr>
                <w:bCs/>
                <w:color w:val="FF0000"/>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r>
              <w:rPr>
                <w:sz w:val="20"/>
                <w:szCs w:val="20"/>
              </w:rPr>
              <w:t>04</w:t>
            </w:r>
          </w:p>
        </w:tc>
        <w:tc>
          <w:tcPr>
            <w:tcW w:w="5475" w:type="dxa"/>
            <w:tcBorders>
              <w:left w:val="single" w:sz="1" w:space="0" w:color="000000"/>
              <w:bottom w:val="single" w:sz="2" w:space="0" w:color="000000"/>
            </w:tcBorders>
          </w:tcPr>
          <w:p w:rsidR="00CD5717" w:rsidRPr="00D261C6" w:rsidRDefault="00CD5717" w:rsidP="004D5036">
            <w:pPr>
              <w:pStyle w:val="TableContents"/>
              <w:snapToGrid w:val="0"/>
              <w:rPr>
                <w:bCs/>
                <w:sz w:val="20"/>
                <w:szCs w:val="20"/>
              </w:rPr>
            </w:pPr>
            <w:r>
              <w:rPr>
                <w:sz w:val="20"/>
                <w:szCs w:val="20"/>
              </w:rPr>
              <w:t>Сопствени приходи</w:t>
            </w:r>
          </w:p>
        </w:tc>
        <w:tc>
          <w:tcPr>
            <w:tcW w:w="1260" w:type="dxa"/>
            <w:tcBorders>
              <w:left w:val="single" w:sz="1" w:space="0" w:color="000000"/>
              <w:bottom w:val="single" w:sz="2" w:space="0" w:color="000000"/>
            </w:tcBorders>
          </w:tcPr>
          <w:p w:rsidR="00CD5717" w:rsidRPr="00D261C6"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Pr="00D261C6" w:rsidRDefault="00CD5717" w:rsidP="004D5036">
            <w:pPr>
              <w:pStyle w:val="TableContents"/>
              <w:snapToGrid w:val="0"/>
              <w:jc w:val="right"/>
              <w:rPr>
                <w:bCs/>
                <w:sz w:val="20"/>
                <w:szCs w:val="20"/>
              </w:rPr>
            </w:pPr>
            <w:r>
              <w:rPr>
                <w:bCs/>
                <w:sz w:val="20"/>
                <w:szCs w:val="20"/>
              </w:rPr>
              <w:t>3.4</w:t>
            </w:r>
            <w:r w:rsidRPr="00CF3FCD">
              <w:rPr>
                <w:bCs/>
                <w:sz w:val="20"/>
                <w:szCs w:val="20"/>
              </w:rPr>
              <w:t>00.000</w:t>
            </w: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13</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Нераспоређени вишак прихода из ранијих година</w:t>
            </w:r>
          </w:p>
        </w:tc>
        <w:tc>
          <w:tcPr>
            <w:tcW w:w="1260" w:type="dxa"/>
            <w:tcBorders>
              <w:left w:val="single" w:sz="1" w:space="0" w:color="000000"/>
              <w:bottom w:val="single" w:sz="2" w:space="0" w:color="000000"/>
            </w:tcBorders>
          </w:tcPr>
          <w:p w:rsidR="00CD5717" w:rsidRPr="00D261C6"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Cs/>
                <w:sz w:val="20"/>
                <w:szCs w:val="20"/>
              </w:rPr>
            </w:pPr>
            <w:r>
              <w:rPr>
                <w:bCs/>
                <w:sz w:val="20"/>
                <w:szCs w:val="20"/>
              </w:rPr>
              <w:t>200.000</w:t>
            </w: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DF5D21"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D261C6" w:rsidRDefault="00CD5717" w:rsidP="004D5036">
            <w:pPr>
              <w:pStyle w:val="TableContents"/>
              <w:snapToGrid w:val="0"/>
              <w:rPr>
                <w:bCs/>
                <w:sz w:val="20"/>
                <w:szCs w:val="20"/>
              </w:rPr>
            </w:pPr>
            <w:r>
              <w:rPr>
                <w:b/>
                <w:bCs/>
                <w:sz w:val="20"/>
                <w:szCs w:val="20"/>
              </w:rPr>
              <w:t>Свега за пројекат 1301-П3</w:t>
            </w:r>
          </w:p>
        </w:tc>
        <w:tc>
          <w:tcPr>
            <w:tcW w:w="1260" w:type="dxa"/>
            <w:tcBorders>
              <w:left w:val="single" w:sz="1" w:space="0" w:color="000000"/>
              <w:bottom w:val="single" w:sz="2" w:space="0" w:color="000000"/>
            </w:tcBorders>
          </w:tcPr>
          <w:p w:rsidR="00CD5717" w:rsidRPr="008D4A17" w:rsidRDefault="00CD5717" w:rsidP="004D5036">
            <w:pPr>
              <w:pStyle w:val="TableContents"/>
              <w:snapToGrid w:val="0"/>
              <w:jc w:val="right"/>
              <w:rPr>
                <w:bCs/>
                <w:color w:val="FF0000"/>
                <w:sz w:val="20"/>
                <w:szCs w:val="20"/>
              </w:rPr>
            </w:pPr>
            <w:r>
              <w:rPr>
                <w:b/>
                <w:bCs/>
                <w:sz w:val="20"/>
                <w:szCs w:val="20"/>
              </w:rPr>
              <w:t>3</w:t>
            </w:r>
            <w:r w:rsidRPr="00CF3FCD">
              <w:rPr>
                <w:b/>
                <w:bCs/>
                <w:sz w:val="20"/>
                <w:szCs w:val="20"/>
              </w:rPr>
              <w:t>.</w:t>
            </w:r>
            <w:r>
              <w:rPr>
                <w:b/>
                <w:bCs/>
                <w:sz w:val="20"/>
                <w:szCs w:val="20"/>
              </w:rPr>
              <w:t>40</w:t>
            </w:r>
            <w:r w:rsidRPr="00CF3FCD">
              <w:rPr>
                <w:b/>
                <w:bCs/>
                <w:sz w:val="20"/>
                <w:szCs w:val="20"/>
              </w:rPr>
              <w:t>0.000</w:t>
            </w:r>
          </w:p>
        </w:tc>
        <w:tc>
          <w:tcPr>
            <w:tcW w:w="1350" w:type="dxa"/>
            <w:tcBorders>
              <w:left w:val="single" w:sz="1" w:space="0" w:color="000000"/>
              <w:bottom w:val="single" w:sz="2" w:space="0" w:color="000000"/>
              <w:right w:val="single" w:sz="4" w:space="0" w:color="auto"/>
            </w:tcBorders>
          </w:tcPr>
          <w:p w:rsidR="00CD5717" w:rsidRPr="00906844" w:rsidRDefault="00CD5717" w:rsidP="004D5036">
            <w:pPr>
              <w:pStyle w:val="TableContents"/>
              <w:snapToGrid w:val="0"/>
              <w:jc w:val="right"/>
              <w:rPr>
                <w:bCs/>
                <w:color w:val="FF0000"/>
                <w:sz w:val="20"/>
                <w:szCs w:val="20"/>
              </w:rPr>
            </w:pPr>
            <w:r>
              <w:rPr>
                <w:b/>
                <w:bCs/>
                <w:sz w:val="20"/>
                <w:szCs w:val="20"/>
              </w:rPr>
              <w:t>3.6</w:t>
            </w:r>
            <w:r w:rsidRPr="00CF3FCD">
              <w:rPr>
                <w:b/>
                <w:bCs/>
                <w:sz w:val="20"/>
                <w:szCs w:val="20"/>
              </w:rPr>
              <w:t>00.000</w:t>
            </w:r>
          </w:p>
        </w:tc>
      </w:tr>
      <w:tr w:rsidR="00CD5717" w:rsidTr="00CD5717">
        <w:trPr>
          <w:trHeight w:val="305"/>
        </w:trPr>
        <w:tc>
          <w:tcPr>
            <w:tcW w:w="720" w:type="dxa"/>
            <w:tcBorders>
              <w:left w:val="single" w:sz="1" w:space="0" w:color="000000"/>
              <w:bottom w:val="single" w:sz="2" w:space="0" w:color="000000"/>
            </w:tcBorders>
          </w:tcPr>
          <w:p w:rsidR="00CD5717" w:rsidRPr="0096032B" w:rsidRDefault="00CD5717" w:rsidP="004D5036">
            <w:pPr>
              <w:pStyle w:val="TableContents"/>
              <w:snapToGrid w:val="0"/>
              <w:rPr>
                <w:sz w:val="20"/>
                <w:szCs w:val="20"/>
                <w:highlight w:val="lightGray"/>
              </w:rPr>
            </w:pPr>
            <w:r w:rsidRPr="0096032B">
              <w:rPr>
                <w:sz w:val="20"/>
                <w:szCs w:val="20"/>
                <w:highlight w:val="lightGray"/>
              </w:rPr>
              <w:t>1301-0005</w:t>
            </w:r>
          </w:p>
        </w:tc>
        <w:tc>
          <w:tcPr>
            <w:tcW w:w="630" w:type="dxa"/>
            <w:tcBorders>
              <w:left w:val="single" w:sz="1" w:space="0" w:color="000000"/>
              <w:bottom w:val="single" w:sz="2" w:space="0" w:color="000000"/>
            </w:tcBorders>
          </w:tcPr>
          <w:p w:rsidR="00CD5717" w:rsidRPr="0096032B" w:rsidRDefault="00CD5717" w:rsidP="004D5036">
            <w:pPr>
              <w:pStyle w:val="TableContents"/>
              <w:snapToGrid w:val="0"/>
              <w:rPr>
                <w:sz w:val="20"/>
                <w:szCs w:val="20"/>
                <w:highlight w:val="lightGray"/>
              </w:rPr>
            </w:pPr>
          </w:p>
        </w:tc>
        <w:tc>
          <w:tcPr>
            <w:tcW w:w="825" w:type="dxa"/>
            <w:tcBorders>
              <w:left w:val="single" w:sz="1" w:space="0" w:color="000000"/>
              <w:bottom w:val="single" w:sz="2" w:space="0" w:color="000000"/>
            </w:tcBorders>
          </w:tcPr>
          <w:p w:rsidR="00CD5717" w:rsidRPr="0096032B" w:rsidRDefault="00CD5717" w:rsidP="004D5036">
            <w:pPr>
              <w:pStyle w:val="TableContents"/>
              <w:snapToGrid w:val="0"/>
              <w:jc w:val="center"/>
              <w:rPr>
                <w:sz w:val="20"/>
                <w:szCs w:val="20"/>
                <w:highlight w:val="lightGray"/>
              </w:rPr>
            </w:pPr>
          </w:p>
        </w:tc>
        <w:tc>
          <w:tcPr>
            <w:tcW w:w="5475" w:type="dxa"/>
            <w:tcBorders>
              <w:left w:val="single" w:sz="1" w:space="0" w:color="000000"/>
              <w:bottom w:val="single" w:sz="2" w:space="0" w:color="000000"/>
            </w:tcBorders>
          </w:tcPr>
          <w:p w:rsidR="00CD5717" w:rsidRPr="0096032B" w:rsidRDefault="00CD5717" w:rsidP="004D5036">
            <w:pPr>
              <w:pStyle w:val="TableContents"/>
              <w:snapToGrid w:val="0"/>
              <w:rPr>
                <w:b/>
                <w:bCs/>
                <w:sz w:val="20"/>
                <w:szCs w:val="20"/>
                <w:highlight w:val="lightGray"/>
              </w:rPr>
            </w:pPr>
            <w:r w:rsidRPr="0096032B">
              <w:rPr>
                <w:b/>
                <w:bCs/>
                <w:sz w:val="20"/>
                <w:szCs w:val="20"/>
                <w:highlight w:val="lightGray"/>
              </w:rPr>
              <w:t>Спровођење омладинске политике</w:t>
            </w:r>
          </w:p>
        </w:tc>
        <w:tc>
          <w:tcPr>
            <w:tcW w:w="1260" w:type="dxa"/>
            <w:tcBorders>
              <w:left w:val="single" w:sz="1" w:space="0" w:color="000000"/>
              <w:bottom w:val="single" w:sz="2" w:space="0" w:color="000000"/>
            </w:tcBorders>
          </w:tcPr>
          <w:p w:rsidR="00CD5717" w:rsidRPr="0096032B" w:rsidRDefault="00CD5717" w:rsidP="004D5036">
            <w:pPr>
              <w:pStyle w:val="TableContents"/>
              <w:snapToGrid w:val="0"/>
              <w:jc w:val="right"/>
              <w:rPr>
                <w:sz w:val="20"/>
                <w:szCs w:val="20"/>
                <w:highlight w:val="lightGray"/>
              </w:rPr>
            </w:pPr>
          </w:p>
        </w:tc>
        <w:tc>
          <w:tcPr>
            <w:tcW w:w="1350" w:type="dxa"/>
            <w:tcBorders>
              <w:left w:val="single" w:sz="1" w:space="0" w:color="000000"/>
              <w:bottom w:val="single" w:sz="2" w:space="0" w:color="000000"/>
              <w:right w:val="single" w:sz="4" w:space="0" w:color="auto"/>
            </w:tcBorders>
          </w:tcPr>
          <w:p w:rsidR="00CD5717" w:rsidRPr="0096032B" w:rsidRDefault="00CD5717" w:rsidP="004D5036">
            <w:pPr>
              <w:pStyle w:val="TableContents"/>
              <w:snapToGrid w:val="0"/>
              <w:jc w:val="right"/>
              <w:rPr>
                <w:sz w:val="20"/>
                <w:szCs w:val="20"/>
                <w:highlight w:val="lightGray"/>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Pr="008F19BD" w:rsidRDefault="00CD5717" w:rsidP="004D5036">
            <w:pPr>
              <w:pStyle w:val="TableContents"/>
              <w:snapToGrid w:val="0"/>
              <w:rPr>
                <w:sz w:val="20"/>
                <w:szCs w:val="20"/>
              </w:rPr>
            </w:pPr>
            <w:r>
              <w:rPr>
                <w:sz w:val="20"/>
                <w:szCs w:val="20"/>
              </w:rPr>
              <w:t>810</w:t>
            </w: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Pr="008F19BD" w:rsidRDefault="00CD5717" w:rsidP="004D5036">
            <w:pPr>
              <w:pStyle w:val="TableContents"/>
              <w:snapToGrid w:val="0"/>
              <w:rPr>
                <w:b/>
                <w:bCs/>
                <w:i/>
                <w:sz w:val="20"/>
                <w:szCs w:val="20"/>
              </w:rPr>
            </w:pPr>
            <w:r>
              <w:rPr>
                <w:b/>
                <w:bCs/>
                <w:i/>
                <w:sz w:val="20"/>
                <w:szCs w:val="20"/>
              </w:rPr>
              <w:t>Услуге рекреације и спорта</w:t>
            </w:r>
          </w:p>
        </w:tc>
        <w:tc>
          <w:tcPr>
            <w:tcW w:w="1260" w:type="dxa"/>
            <w:tcBorders>
              <w:left w:val="single" w:sz="1" w:space="0" w:color="000000"/>
              <w:bottom w:val="single" w:sz="2" w:space="0" w:color="000000"/>
            </w:tcBorders>
          </w:tcPr>
          <w:p w:rsidR="00CD5717" w:rsidRDefault="00CD5717" w:rsidP="004D5036">
            <w:pPr>
              <w:pStyle w:val="TableContents"/>
              <w:snapToGrid w:val="0"/>
              <w:jc w:val="right"/>
              <w:rPr>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8F19BD" w:rsidRDefault="00CD5717" w:rsidP="004D5036">
            <w:pPr>
              <w:pStyle w:val="TableContents"/>
              <w:snapToGrid w:val="0"/>
              <w:jc w:val="center"/>
              <w:rPr>
                <w:sz w:val="20"/>
                <w:szCs w:val="20"/>
              </w:rPr>
            </w:pPr>
            <w:r>
              <w:rPr>
                <w:sz w:val="20"/>
                <w:szCs w:val="20"/>
              </w:rPr>
              <w:t>422100</w:t>
            </w:r>
          </w:p>
        </w:tc>
        <w:tc>
          <w:tcPr>
            <w:tcW w:w="5475" w:type="dxa"/>
            <w:tcBorders>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Трошкови сл. путовања  уземљи</w:t>
            </w:r>
          </w:p>
        </w:tc>
        <w:tc>
          <w:tcPr>
            <w:tcW w:w="1260" w:type="dxa"/>
            <w:tcBorders>
              <w:left w:val="single" w:sz="1" w:space="0" w:color="000000"/>
              <w:bottom w:val="single" w:sz="2" w:space="0" w:color="000000"/>
            </w:tcBorders>
          </w:tcPr>
          <w:p w:rsidR="00CD5717" w:rsidRPr="008F19BD" w:rsidRDefault="00CD5717" w:rsidP="004D5036">
            <w:pPr>
              <w:pStyle w:val="TableContents"/>
              <w:snapToGrid w:val="0"/>
              <w:jc w:val="right"/>
              <w:rPr>
                <w:sz w:val="20"/>
                <w:szCs w:val="20"/>
              </w:rPr>
            </w:pPr>
            <w:r>
              <w:rPr>
                <w:sz w:val="20"/>
                <w:szCs w:val="20"/>
              </w:rPr>
              <w:t>65.000</w:t>
            </w: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Pr="00E131B7" w:rsidRDefault="00CD5717" w:rsidP="004D5036">
            <w:pPr>
              <w:pStyle w:val="TableContents"/>
              <w:snapToGrid w:val="0"/>
              <w:jc w:val="center"/>
              <w:rPr>
                <w:sz w:val="20"/>
                <w:szCs w:val="20"/>
              </w:rPr>
            </w:pPr>
            <w:r>
              <w:rPr>
                <w:sz w:val="20"/>
                <w:szCs w:val="20"/>
              </w:rPr>
              <w:t>423500</w:t>
            </w:r>
          </w:p>
        </w:tc>
        <w:tc>
          <w:tcPr>
            <w:tcW w:w="5475" w:type="dxa"/>
            <w:tcBorders>
              <w:left w:val="single" w:sz="1" w:space="0" w:color="000000"/>
              <w:bottom w:val="single" w:sz="2" w:space="0" w:color="000000"/>
            </w:tcBorders>
          </w:tcPr>
          <w:p w:rsidR="00CD5717" w:rsidRPr="00E131B7" w:rsidRDefault="00CD5717" w:rsidP="004D5036">
            <w:pPr>
              <w:pStyle w:val="TableContents"/>
              <w:snapToGrid w:val="0"/>
              <w:rPr>
                <w:bCs/>
                <w:sz w:val="20"/>
                <w:szCs w:val="20"/>
              </w:rPr>
            </w:pPr>
            <w:r>
              <w:rPr>
                <w:bCs/>
                <w:sz w:val="20"/>
                <w:szCs w:val="20"/>
              </w:rPr>
              <w:t>Стручне услуге</w:t>
            </w:r>
          </w:p>
        </w:tc>
        <w:tc>
          <w:tcPr>
            <w:tcW w:w="1260" w:type="dxa"/>
            <w:tcBorders>
              <w:left w:val="single" w:sz="1" w:space="0" w:color="000000"/>
              <w:bottom w:val="single" w:sz="2" w:space="0" w:color="000000"/>
            </w:tcBorders>
          </w:tcPr>
          <w:p w:rsidR="00CD5717" w:rsidRPr="00E131B7" w:rsidRDefault="00CD5717" w:rsidP="004D5036">
            <w:pPr>
              <w:pStyle w:val="TableContents"/>
              <w:snapToGrid w:val="0"/>
              <w:jc w:val="right"/>
              <w:rPr>
                <w:sz w:val="20"/>
                <w:szCs w:val="20"/>
              </w:rPr>
            </w:pPr>
            <w:r>
              <w:rPr>
                <w:sz w:val="20"/>
                <w:szCs w:val="20"/>
              </w:rPr>
              <w:t>400.000</w:t>
            </w:r>
          </w:p>
        </w:tc>
        <w:tc>
          <w:tcPr>
            <w:tcW w:w="1350" w:type="dxa"/>
            <w:tcBorders>
              <w:left w:val="single" w:sz="1" w:space="0" w:color="000000"/>
              <w:bottom w:val="single" w:sz="2" w:space="0" w:color="000000"/>
              <w:right w:val="single" w:sz="4" w:space="0" w:color="auto"/>
            </w:tcBorders>
          </w:tcPr>
          <w:p w:rsidR="00CD5717" w:rsidRPr="00E131B7" w:rsidRDefault="00CD5717" w:rsidP="004D5036">
            <w:pPr>
              <w:pStyle w:val="TableContents"/>
              <w:snapToGrid w:val="0"/>
              <w:jc w:val="right"/>
              <w:rPr>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Pr="003953D9" w:rsidRDefault="00CD5717" w:rsidP="004D5036"/>
        </w:tc>
        <w:tc>
          <w:tcPr>
            <w:tcW w:w="630" w:type="dxa"/>
            <w:tcBorders>
              <w:left w:val="single" w:sz="1" w:space="0" w:color="000000"/>
              <w:bottom w:val="single" w:sz="2" w:space="0" w:color="000000"/>
            </w:tcBorders>
          </w:tcPr>
          <w:p w:rsidR="00CD5717" w:rsidRPr="003953D9" w:rsidRDefault="00CD5717" w:rsidP="004D5036"/>
        </w:tc>
        <w:tc>
          <w:tcPr>
            <w:tcW w:w="825" w:type="dxa"/>
            <w:tcBorders>
              <w:left w:val="single" w:sz="1" w:space="0" w:color="000000"/>
              <w:bottom w:val="single" w:sz="2" w:space="0" w:color="000000"/>
            </w:tcBorders>
          </w:tcPr>
          <w:p w:rsidR="00CD5717" w:rsidRPr="000975A8" w:rsidRDefault="00CD5717" w:rsidP="004D5036">
            <w:pPr>
              <w:jc w:val="center"/>
              <w:rPr>
                <w:sz w:val="20"/>
                <w:szCs w:val="20"/>
              </w:rPr>
            </w:pPr>
          </w:p>
        </w:tc>
        <w:tc>
          <w:tcPr>
            <w:tcW w:w="5475" w:type="dxa"/>
            <w:tcBorders>
              <w:left w:val="single" w:sz="1" w:space="0" w:color="000000"/>
              <w:bottom w:val="single" w:sz="2" w:space="0" w:color="000000"/>
            </w:tcBorders>
          </w:tcPr>
          <w:p w:rsidR="00CD5717" w:rsidRPr="007F7B98" w:rsidRDefault="00CD5717" w:rsidP="004D5036">
            <w:pPr>
              <w:rPr>
                <w:rFonts w:ascii="Times New Roman" w:hAnsi="Times New Roman" w:cs="Times New Roman"/>
                <w:sz w:val="20"/>
                <w:szCs w:val="20"/>
              </w:rPr>
            </w:pPr>
            <w:r w:rsidRPr="007F7B98">
              <w:rPr>
                <w:rFonts w:ascii="Times New Roman" w:hAnsi="Times New Roman" w:cs="Times New Roman"/>
                <w:b/>
                <w:bCs/>
                <w:sz w:val="20"/>
                <w:szCs w:val="20"/>
              </w:rPr>
              <w:t>Извори финансирања за функцију 810:</w:t>
            </w:r>
          </w:p>
        </w:tc>
        <w:tc>
          <w:tcPr>
            <w:tcW w:w="1260" w:type="dxa"/>
            <w:tcBorders>
              <w:left w:val="single" w:sz="1" w:space="0" w:color="000000"/>
              <w:bottom w:val="single" w:sz="2" w:space="0" w:color="000000"/>
            </w:tcBorders>
          </w:tcPr>
          <w:p w:rsidR="00CD5717" w:rsidRPr="007F7B98" w:rsidRDefault="00CD5717" w:rsidP="004D5036">
            <w:pPr>
              <w:jc w:val="right"/>
              <w:rPr>
                <w:rFonts w:ascii="Times New Roman" w:hAnsi="Times New Roman" w:cs="Times New Roman"/>
                <w:sz w:val="20"/>
                <w:szCs w:val="20"/>
              </w:rPr>
            </w:pPr>
          </w:p>
        </w:tc>
        <w:tc>
          <w:tcPr>
            <w:tcW w:w="1350" w:type="dxa"/>
            <w:tcBorders>
              <w:left w:val="single" w:sz="1" w:space="0" w:color="000000"/>
              <w:bottom w:val="single" w:sz="2" w:space="0" w:color="000000"/>
              <w:right w:val="single" w:sz="4" w:space="0" w:color="auto"/>
            </w:tcBorders>
          </w:tcPr>
          <w:p w:rsidR="00CD5717" w:rsidRPr="000975A8" w:rsidRDefault="00CD5717" w:rsidP="004D5036">
            <w:pPr>
              <w:jc w:val="right"/>
              <w:rPr>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Pr="003953D9" w:rsidRDefault="00CD5717" w:rsidP="004D5036"/>
        </w:tc>
        <w:tc>
          <w:tcPr>
            <w:tcW w:w="630" w:type="dxa"/>
            <w:tcBorders>
              <w:left w:val="single" w:sz="1" w:space="0" w:color="000000"/>
              <w:bottom w:val="single" w:sz="2" w:space="0" w:color="000000"/>
            </w:tcBorders>
          </w:tcPr>
          <w:p w:rsidR="00CD5717" w:rsidRPr="003953D9" w:rsidRDefault="00CD5717" w:rsidP="004D5036"/>
        </w:tc>
        <w:tc>
          <w:tcPr>
            <w:tcW w:w="825" w:type="dxa"/>
            <w:tcBorders>
              <w:left w:val="single" w:sz="1" w:space="0" w:color="000000"/>
              <w:bottom w:val="single" w:sz="2" w:space="0" w:color="000000"/>
            </w:tcBorders>
          </w:tcPr>
          <w:p w:rsidR="00CD5717" w:rsidRPr="000975A8" w:rsidRDefault="00CD5717" w:rsidP="004D5036">
            <w:pPr>
              <w:jc w:val="center"/>
              <w:rPr>
                <w:sz w:val="20"/>
                <w:szCs w:val="20"/>
              </w:rPr>
            </w:pPr>
            <w:r w:rsidRPr="000975A8">
              <w:rPr>
                <w:sz w:val="20"/>
                <w:szCs w:val="20"/>
              </w:rPr>
              <w:t>01</w:t>
            </w:r>
          </w:p>
        </w:tc>
        <w:tc>
          <w:tcPr>
            <w:tcW w:w="5475" w:type="dxa"/>
            <w:tcBorders>
              <w:left w:val="single" w:sz="1" w:space="0" w:color="000000"/>
              <w:bottom w:val="single" w:sz="2" w:space="0" w:color="000000"/>
            </w:tcBorders>
          </w:tcPr>
          <w:p w:rsidR="00CD5717" w:rsidRPr="007F7B98" w:rsidRDefault="00CD5717" w:rsidP="004D5036">
            <w:pPr>
              <w:rPr>
                <w:rFonts w:ascii="Times New Roman" w:hAnsi="Times New Roman" w:cs="Times New Roman"/>
                <w:sz w:val="20"/>
                <w:szCs w:val="20"/>
              </w:rPr>
            </w:pPr>
            <w:r w:rsidRPr="007F7B98">
              <w:rPr>
                <w:rFonts w:ascii="Times New Roman" w:hAnsi="Times New Roman" w:cs="Times New Roman"/>
                <w:sz w:val="20"/>
                <w:szCs w:val="20"/>
              </w:rPr>
              <w:t>Приходи из буџета</w:t>
            </w:r>
          </w:p>
        </w:tc>
        <w:tc>
          <w:tcPr>
            <w:tcW w:w="1260" w:type="dxa"/>
            <w:tcBorders>
              <w:left w:val="single" w:sz="1" w:space="0" w:color="000000"/>
              <w:bottom w:val="single" w:sz="2" w:space="0" w:color="000000"/>
            </w:tcBorders>
          </w:tcPr>
          <w:p w:rsidR="00CD5717" w:rsidRPr="007F7B98" w:rsidRDefault="00CD5717" w:rsidP="004D5036">
            <w:pPr>
              <w:jc w:val="right"/>
              <w:rPr>
                <w:rFonts w:ascii="Times New Roman" w:hAnsi="Times New Roman" w:cs="Times New Roman"/>
                <w:sz w:val="20"/>
                <w:szCs w:val="20"/>
              </w:rPr>
            </w:pPr>
            <w:r w:rsidRPr="007F7B98">
              <w:rPr>
                <w:rFonts w:ascii="Times New Roman" w:hAnsi="Times New Roman" w:cs="Times New Roman"/>
                <w:sz w:val="20"/>
                <w:szCs w:val="20"/>
              </w:rPr>
              <w:t>465.000</w:t>
            </w:r>
          </w:p>
        </w:tc>
        <w:tc>
          <w:tcPr>
            <w:tcW w:w="1350" w:type="dxa"/>
            <w:tcBorders>
              <w:left w:val="single" w:sz="1" w:space="0" w:color="000000"/>
              <w:bottom w:val="single" w:sz="2" w:space="0" w:color="000000"/>
              <w:right w:val="single" w:sz="4" w:space="0" w:color="auto"/>
            </w:tcBorders>
          </w:tcPr>
          <w:p w:rsidR="00CD5717" w:rsidRPr="000975A8" w:rsidRDefault="00CD5717" w:rsidP="004D5036">
            <w:pPr>
              <w:jc w:val="right"/>
              <w:rPr>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Pr="003953D9" w:rsidRDefault="00CD5717" w:rsidP="004D5036"/>
        </w:tc>
        <w:tc>
          <w:tcPr>
            <w:tcW w:w="630" w:type="dxa"/>
            <w:tcBorders>
              <w:left w:val="single" w:sz="1" w:space="0" w:color="000000"/>
              <w:bottom w:val="single" w:sz="2" w:space="0" w:color="000000"/>
            </w:tcBorders>
          </w:tcPr>
          <w:p w:rsidR="00CD5717" w:rsidRPr="003953D9" w:rsidRDefault="00CD5717" w:rsidP="004D5036"/>
        </w:tc>
        <w:tc>
          <w:tcPr>
            <w:tcW w:w="825" w:type="dxa"/>
            <w:tcBorders>
              <w:left w:val="single" w:sz="1" w:space="0" w:color="000000"/>
              <w:bottom w:val="single" w:sz="2" w:space="0" w:color="000000"/>
            </w:tcBorders>
          </w:tcPr>
          <w:p w:rsidR="00CD5717" w:rsidRPr="000975A8" w:rsidRDefault="00CD5717" w:rsidP="004D5036">
            <w:pPr>
              <w:jc w:val="center"/>
              <w:rPr>
                <w:sz w:val="20"/>
                <w:szCs w:val="20"/>
              </w:rPr>
            </w:pPr>
          </w:p>
        </w:tc>
        <w:tc>
          <w:tcPr>
            <w:tcW w:w="5475" w:type="dxa"/>
            <w:tcBorders>
              <w:left w:val="single" w:sz="1" w:space="0" w:color="000000"/>
              <w:bottom w:val="single" w:sz="2" w:space="0" w:color="000000"/>
            </w:tcBorders>
          </w:tcPr>
          <w:p w:rsidR="00CD5717" w:rsidRPr="00C43F51" w:rsidRDefault="00CD5717" w:rsidP="004D5036">
            <w:pPr>
              <w:rPr>
                <w:rFonts w:ascii="Times New Roman" w:hAnsi="Times New Roman" w:cs="Times New Roman"/>
                <w:sz w:val="20"/>
                <w:szCs w:val="20"/>
              </w:rPr>
            </w:pPr>
            <w:r w:rsidRPr="00C43F51">
              <w:rPr>
                <w:rFonts w:ascii="Times New Roman" w:hAnsi="Times New Roman" w:cs="Times New Roman"/>
                <w:b/>
                <w:bCs/>
                <w:sz w:val="20"/>
                <w:szCs w:val="20"/>
              </w:rPr>
              <w:t>Функција 810:</w:t>
            </w:r>
          </w:p>
        </w:tc>
        <w:tc>
          <w:tcPr>
            <w:tcW w:w="1260" w:type="dxa"/>
            <w:tcBorders>
              <w:left w:val="single" w:sz="1" w:space="0" w:color="000000"/>
              <w:bottom w:val="single" w:sz="2" w:space="0" w:color="000000"/>
            </w:tcBorders>
          </w:tcPr>
          <w:p w:rsidR="00CD5717" w:rsidRPr="000975A8" w:rsidRDefault="00CD5717" w:rsidP="004D5036">
            <w:pPr>
              <w:jc w:val="right"/>
              <w:rPr>
                <w:sz w:val="20"/>
                <w:szCs w:val="20"/>
              </w:rPr>
            </w:pPr>
          </w:p>
        </w:tc>
        <w:tc>
          <w:tcPr>
            <w:tcW w:w="1350" w:type="dxa"/>
            <w:tcBorders>
              <w:left w:val="single" w:sz="1" w:space="0" w:color="000000"/>
              <w:bottom w:val="single" w:sz="2" w:space="0" w:color="000000"/>
              <w:right w:val="single" w:sz="4" w:space="0" w:color="auto"/>
            </w:tcBorders>
          </w:tcPr>
          <w:p w:rsidR="00CD5717" w:rsidRPr="000975A8" w:rsidRDefault="00CD5717" w:rsidP="004D5036">
            <w:pPr>
              <w:jc w:val="right"/>
              <w:rPr>
                <w:sz w:val="20"/>
                <w:szCs w:val="20"/>
              </w:rPr>
            </w:pPr>
          </w:p>
        </w:tc>
      </w:tr>
      <w:tr w:rsidR="00CD5717" w:rsidTr="00CD5717">
        <w:trPr>
          <w:trHeight w:val="305"/>
        </w:trPr>
        <w:tc>
          <w:tcPr>
            <w:tcW w:w="720" w:type="dxa"/>
            <w:tcBorders>
              <w:left w:val="single" w:sz="1" w:space="0" w:color="000000"/>
              <w:bottom w:val="single" w:sz="2" w:space="0" w:color="000000"/>
            </w:tcBorders>
          </w:tcPr>
          <w:p w:rsidR="00CD5717" w:rsidRPr="003953D9" w:rsidRDefault="00CD5717" w:rsidP="004D5036"/>
        </w:tc>
        <w:tc>
          <w:tcPr>
            <w:tcW w:w="630" w:type="dxa"/>
            <w:tcBorders>
              <w:left w:val="single" w:sz="1" w:space="0" w:color="000000"/>
              <w:bottom w:val="single" w:sz="2" w:space="0" w:color="000000"/>
            </w:tcBorders>
          </w:tcPr>
          <w:p w:rsidR="00CD5717" w:rsidRPr="003953D9" w:rsidRDefault="00CD5717" w:rsidP="004D5036"/>
        </w:tc>
        <w:tc>
          <w:tcPr>
            <w:tcW w:w="825" w:type="dxa"/>
            <w:tcBorders>
              <w:left w:val="single" w:sz="1" w:space="0" w:color="000000"/>
              <w:bottom w:val="single" w:sz="2" w:space="0" w:color="000000"/>
            </w:tcBorders>
          </w:tcPr>
          <w:p w:rsidR="00CD5717" w:rsidRPr="000975A8" w:rsidRDefault="00CD5717" w:rsidP="004D5036">
            <w:pPr>
              <w:jc w:val="center"/>
              <w:rPr>
                <w:sz w:val="20"/>
                <w:szCs w:val="20"/>
              </w:rPr>
            </w:pPr>
          </w:p>
        </w:tc>
        <w:tc>
          <w:tcPr>
            <w:tcW w:w="5475" w:type="dxa"/>
            <w:tcBorders>
              <w:left w:val="single" w:sz="1" w:space="0" w:color="000000"/>
              <w:bottom w:val="single" w:sz="2" w:space="0" w:color="000000"/>
            </w:tcBorders>
          </w:tcPr>
          <w:p w:rsidR="00CD5717" w:rsidRPr="000975A8" w:rsidRDefault="00CD5717" w:rsidP="004D5036">
            <w:pPr>
              <w:rPr>
                <w:sz w:val="20"/>
                <w:szCs w:val="20"/>
                <w:lang w:val="ru-RU"/>
              </w:rPr>
            </w:pPr>
            <w:r w:rsidRPr="000975A8">
              <w:rPr>
                <w:b/>
                <w:bCs/>
                <w:sz w:val="20"/>
                <w:szCs w:val="20"/>
                <w:lang w:val="ru-RU"/>
              </w:rPr>
              <w:t>Извори финансирања за програмску активност 1301-0005:</w:t>
            </w:r>
          </w:p>
        </w:tc>
        <w:tc>
          <w:tcPr>
            <w:tcW w:w="1260" w:type="dxa"/>
            <w:tcBorders>
              <w:left w:val="single" w:sz="1" w:space="0" w:color="000000"/>
              <w:bottom w:val="single" w:sz="2" w:space="0" w:color="000000"/>
            </w:tcBorders>
          </w:tcPr>
          <w:p w:rsidR="00CD5717" w:rsidRPr="000975A8" w:rsidRDefault="00CD5717" w:rsidP="004D5036">
            <w:pPr>
              <w:jc w:val="right"/>
              <w:rPr>
                <w:sz w:val="20"/>
                <w:szCs w:val="20"/>
                <w:lang w:val="ru-RU"/>
              </w:rPr>
            </w:pPr>
          </w:p>
        </w:tc>
        <w:tc>
          <w:tcPr>
            <w:tcW w:w="1350" w:type="dxa"/>
            <w:tcBorders>
              <w:left w:val="single" w:sz="1" w:space="0" w:color="000000"/>
              <w:bottom w:val="single" w:sz="2" w:space="0" w:color="000000"/>
              <w:right w:val="single" w:sz="4" w:space="0" w:color="auto"/>
            </w:tcBorders>
          </w:tcPr>
          <w:p w:rsidR="00CD5717" w:rsidRPr="000975A8" w:rsidRDefault="00CD5717" w:rsidP="004D5036">
            <w:pPr>
              <w:jc w:val="right"/>
              <w:rPr>
                <w:sz w:val="20"/>
                <w:szCs w:val="20"/>
                <w:lang w:val="ru-RU"/>
              </w:rPr>
            </w:pPr>
          </w:p>
        </w:tc>
      </w:tr>
      <w:tr w:rsidR="00CD5717" w:rsidTr="00CD5717">
        <w:trPr>
          <w:trHeight w:val="305"/>
        </w:trPr>
        <w:tc>
          <w:tcPr>
            <w:tcW w:w="720" w:type="dxa"/>
            <w:tcBorders>
              <w:left w:val="single" w:sz="1" w:space="0" w:color="000000"/>
              <w:bottom w:val="single" w:sz="2" w:space="0" w:color="000000"/>
            </w:tcBorders>
          </w:tcPr>
          <w:p w:rsidR="00CD5717" w:rsidRPr="00664092" w:rsidRDefault="00CD5717" w:rsidP="004D5036">
            <w:pPr>
              <w:rPr>
                <w:lang w:val="ru-RU"/>
              </w:rPr>
            </w:pPr>
          </w:p>
        </w:tc>
        <w:tc>
          <w:tcPr>
            <w:tcW w:w="630" w:type="dxa"/>
            <w:tcBorders>
              <w:left w:val="single" w:sz="1" w:space="0" w:color="000000"/>
              <w:bottom w:val="single" w:sz="2" w:space="0" w:color="000000"/>
            </w:tcBorders>
          </w:tcPr>
          <w:p w:rsidR="00CD5717" w:rsidRPr="00664092" w:rsidRDefault="00CD5717" w:rsidP="004D5036">
            <w:pPr>
              <w:rPr>
                <w:lang w:val="ru-RU"/>
              </w:rPr>
            </w:pPr>
          </w:p>
        </w:tc>
        <w:tc>
          <w:tcPr>
            <w:tcW w:w="825" w:type="dxa"/>
            <w:tcBorders>
              <w:left w:val="single" w:sz="1" w:space="0" w:color="000000"/>
              <w:bottom w:val="single" w:sz="2" w:space="0" w:color="000000"/>
            </w:tcBorders>
          </w:tcPr>
          <w:p w:rsidR="00CD5717" w:rsidRPr="000975A8" w:rsidRDefault="00CD5717" w:rsidP="004D5036">
            <w:pPr>
              <w:jc w:val="center"/>
              <w:rPr>
                <w:sz w:val="20"/>
                <w:szCs w:val="20"/>
              </w:rPr>
            </w:pPr>
            <w:r w:rsidRPr="000975A8">
              <w:rPr>
                <w:sz w:val="20"/>
                <w:szCs w:val="20"/>
              </w:rPr>
              <w:t>01</w:t>
            </w:r>
          </w:p>
        </w:tc>
        <w:tc>
          <w:tcPr>
            <w:tcW w:w="5475" w:type="dxa"/>
            <w:tcBorders>
              <w:left w:val="single" w:sz="1" w:space="0" w:color="000000"/>
              <w:bottom w:val="single" w:sz="2" w:space="0" w:color="000000"/>
            </w:tcBorders>
          </w:tcPr>
          <w:p w:rsidR="00CD5717" w:rsidRPr="007F7B98" w:rsidRDefault="00CD5717" w:rsidP="004D5036">
            <w:pPr>
              <w:rPr>
                <w:rFonts w:ascii="Times New Roman" w:hAnsi="Times New Roman" w:cs="Times New Roman"/>
                <w:sz w:val="20"/>
                <w:szCs w:val="20"/>
              </w:rPr>
            </w:pPr>
            <w:r w:rsidRPr="007F7B98">
              <w:rPr>
                <w:rFonts w:ascii="Times New Roman" w:hAnsi="Times New Roman" w:cs="Times New Roman"/>
                <w:sz w:val="20"/>
                <w:szCs w:val="20"/>
              </w:rPr>
              <w:t>Приходи из буџета</w:t>
            </w:r>
          </w:p>
        </w:tc>
        <w:tc>
          <w:tcPr>
            <w:tcW w:w="1260" w:type="dxa"/>
            <w:tcBorders>
              <w:left w:val="single" w:sz="1" w:space="0" w:color="000000"/>
              <w:bottom w:val="single" w:sz="2" w:space="0" w:color="000000"/>
            </w:tcBorders>
          </w:tcPr>
          <w:p w:rsidR="00CD5717" w:rsidRPr="007F7B98" w:rsidRDefault="00CD5717" w:rsidP="004D5036">
            <w:pPr>
              <w:jc w:val="right"/>
              <w:rPr>
                <w:rFonts w:ascii="Times New Roman" w:hAnsi="Times New Roman" w:cs="Times New Roman"/>
                <w:sz w:val="20"/>
                <w:szCs w:val="20"/>
              </w:rPr>
            </w:pPr>
            <w:r w:rsidRPr="007F7B98">
              <w:rPr>
                <w:rFonts w:ascii="Times New Roman" w:hAnsi="Times New Roman" w:cs="Times New Roman"/>
                <w:sz w:val="20"/>
                <w:szCs w:val="20"/>
              </w:rPr>
              <w:t>465.000</w:t>
            </w:r>
          </w:p>
        </w:tc>
        <w:tc>
          <w:tcPr>
            <w:tcW w:w="1350" w:type="dxa"/>
            <w:tcBorders>
              <w:left w:val="single" w:sz="1" w:space="0" w:color="000000"/>
              <w:bottom w:val="single" w:sz="2" w:space="0" w:color="000000"/>
              <w:right w:val="single" w:sz="4" w:space="0" w:color="auto"/>
            </w:tcBorders>
          </w:tcPr>
          <w:p w:rsidR="00CD5717" w:rsidRPr="000975A8" w:rsidRDefault="00CD5717" w:rsidP="004D5036">
            <w:pPr>
              <w:jc w:val="right"/>
              <w:rPr>
                <w:sz w:val="20"/>
                <w:szCs w:val="20"/>
              </w:rPr>
            </w:pPr>
          </w:p>
        </w:tc>
      </w:tr>
      <w:tr w:rsidR="00CD5717" w:rsidTr="00CD5717">
        <w:trPr>
          <w:trHeight w:val="305"/>
        </w:trPr>
        <w:tc>
          <w:tcPr>
            <w:tcW w:w="720" w:type="dxa"/>
            <w:tcBorders>
              <w:top w:val="single" w:sz="2" w:space="0" w:color="000000"/>
              <w:left w:val="single" w:sz="2" w:space="0" w:color="000000"/>
              <w:bottom w:val="single" w:sz="2" w:space="0" w:color="000000"/>
              <w:right w:val="single" w:sz="2" w:space="0" w:color="000000"/>
            </w:tcBorders>
            <w:shd w:val="clear" w:color="auto" w:fill="D9D9D9"/>
          </w:tcPr>
          <w:p w:rsidR="00CD5717" w:rsidRDefault="00CD5717" w:rsidP="004D5036">
            <w:pPr>
              <w:pStyle w:val="TableContents"/>
              <w:snapToGri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D9D9D9"/>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D9D9D9"/>
          </w:tcPr>
          <w:p w:rsidR="00CD5717" w:rsidRPr="00DF5D21"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D9D9D9"/>
          </w:tcPr>
          <w:p w:rsidR="00CD5717" w:rsidRPr="00DF5D21" w:rsidRDefault="00CD5717" w:rsidP="004D5036">
            <w:pPr>
              <w:pStyle w:val="TableContents"/>
              <w:snapToGrid w:val="0"/>
              <w:rPr>
                <w:bCs/>
                <w:sz w:val="20"/>
                <w:szCs w:val="20"/>
              </w:rPr>
            </w:pPr>
            <w:r>
              <w:rPr>
                <w:b/>
                <w:bCs/>
                <w:sz w:val="20"/>
                <w:szCs w:val="20"/>
              </w:rPr>
              <w:t>Извори финансирања за Програм 14:</w:t>
            </w:r>
          </w:p>
        </w:tc>
        <w:tc>
          <w:tcPr>
            <w:tcW w:w="1260" w:type="dxa"/>
            <w:tcBorders>
              <w:top w:val="single" w:sz="2" w:space="0" w:color="000000"/>
              <w:left w:val="single" w:sz="2" w:space="0" w:color="000000"/>
              <w:bottom w:val="single" w:sz="2" w:space="0" w:color="000000"/>
              <w:right w:val="single" w:sz="2" w:space="0" w:color="000000"/>
            </w:tcBorders>
            <w:shd w:val="clear" w:color="auto" w:fill="D9D9D9"/>
          </w:tcPr>
          <w:p w:rsidR="00CD5717" w:rsidRPr="00DF5D21" w:rsidRDefault="00CD5717" w:rsidP="004D5036">
            <w:pPr>
              <w:pStyle w:val="TableContents"/>
              <w:snapToGrid w:val="0"/>
              <w:jc w:val="right"/>
              <w:rPr>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D9D9D9"/>
          </w:tcPr>
          <w:p w:rsidR="00CD5717" w:rsidRPr="00DF5D21" w:rsidRDefault="00CD5717" w:rsidP="004D5036">
            <w:pPr>
              <w:pStyle w:val="TableContents"/>
              <w:snapToGrid w:val="0"/>
              <w:jc w:val="right"/>
              <w:rPr>
                <w:b/>
                <w:bCs/>
                <w:sz w:val="20"/>
                <w:szCs w:val="20"/>
              </w:rPr>
            </w:pPr>
          </w:p>
        </w:tc>
      </w:tr>
      <w:tr w:rsidR="00CD5717" w:rsidTr="00CD5717">
        <w:trPr>
          <w:trHeight w:val="305"/>
        </w:trPr>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1" w:space="0" w:color="000000"/>
            </w:tcBorders>
          </w:tcPr>
          <w:p w:rsidR="00CD5717" w:rsidRPr="00DF5D21" w:rsidRDefault="00CD5717" w:rsidP="004D5036">
            <w:pPr>
              <w:pStyle w:val="TableContents"/>
              <w:snapToGrid w:val="0"/>
              <w:jc w:val="center"/>
              <w:rPr>
                <w:sz w:val="20"/>
                <w:szCs w:val="20"/>
              </w:rPr>
            </w:pPr>
            <w:r>
              <w:rPr>
                <w:sz w:val="20"/>
                <w:szCs w:val="20"/>
              </w:rPr>
              <w:t>01</w:t>
            </w:r>
          </w:p>
        </w:tc>
        <w:tc>
          <w:tcPr>
            <w:tcW w:w="5475" w:type="dxa"/>
            <w:tcBorders>
              <w:top w:val="single" w:sz="2" w:space="0" w:color="000000"/>
              <w:left w:val="single" w:sz="1" w:space="0" w:color="000000"/>
              <w:bottom w:val="single" w:sz="1" w:space="0" w:color="000000"/>
            </w:tcBorders>
          </w:tcPr>
          <w:p w:rsidR="00CD5717" w:rsidRPr="00DF5D21" w:rsidRDefault="00CD5717" w:rsidP="004D5036">
            <w:pPr>
              <w:pStyle w:val="TableContents"/>
              <w:snapToGrid w:val="0"/>
              <w:rPr>
                <w:bCs/>
                <w:sz w:val="20"/>
                <w:szCs w:val="20"/>
              </w:rPr>
            </w:pPr>
            <w:r>
              <w:rPr>
                <w:sz w:val="20"/>
                <w:szCs w:val="20"/>
              </w:rPr>
              <w:t>Приходи из буџета</w:t>
            </w:r>
          </w:p>
        </w:tc>
        <w:tc>
          <w:tcPr>
            <w:tcW w:w="1260" w:type="dxa"/>
            <w:tcBorders>
              <w:top w:val="single" w:sz="2" w:space="0" w:color="000000"/>
              <w:left w:val="single" w:sz="1" w:space="0" w:color="000000"/>
              <w:bottom w:val="single" w:sz="1" w:space="0" w:color="000000"/>
            </w:tcBorders>
          </w:tcPr>
          <w:p w:rsidR="00CD5717" w:rsidRPr="00DF5D21" w:rsidRDefault="00CD5717" w:rsidP="004D5036">
            <w:pPr>
              <w:pStyle w:val="TableContents"/>
              <w:snapToGrid w:val="0"/>
              <w:jc w:val="right"/>
              <w:rPr>
                <w:bCs/>
                <w:sz w:val="20"/>
                <w:szCs w:val="20"/>
              </w:rPr>
            </w:pPr>
            <w:r>
              <w:rPr>
                <w:sz w:val="20"/>
                <w:szCs w:val="20"/>
              </w:rPr>
              <w:t>14.010.000</w:t>
            </w: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rPr>
          <w:trHeight w:val="305"/>
        </w:trPr>
        <w:tc>
          <w:tcPr>
            <w:tcW w:w="72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1"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1" w:space="0" w:color="000000"/>
            </w:tcBorders>
          </w:tcPr>
          <w:p w:rsidR="00CD5717" w:rsidRPr="00DF5D21" w:rsidRDefault="00CD5717" w:rsidP="004D5036">
            <w:pPr>
              <w:pStyle w:val="TableContents"/>
              <w:snapToGrid w:val="0"/>
              <w:jc w:val="center"/>
              <w:rPr>
                <w:sz w:val="20"/>
                <w:szCs w:val="20"/>
              </w:rPr>
            </w:pPr>
            <w:r>
              <w:rPr>
                <w:sz w:val="20"/>
                <w:szCs w:val="20"/>
              </w:rPr>
              <w:t>04</w:t>
            </w:r>
          </w:p>
        </w:tc>
        <w:tc>
          <w:tcPr>
            <w:tcW w:w="5475" w:type="dxa"/>
            <w:tcBorders>
              <w:top w:val="single" w:sz="2" w:space="0" w:color="000000"/>
              <w:left w:val="single" w:sz="1" w:space="0" w:color="000000"/>
              <w:bottom w:val="single" w:sz="1" w:space="0" w:color="000000"/>
            </w:tcBorders>
          </w:tcPr>
          <w:p w:rsidR="00CD5717" w:rsidRPr="00DF5D21" w:rsidRDefault="00CD5717" w:rsidP="004D5036">
            <w:pPr>
              <w:pStyle w:val="TableContents"/>
              <w:snapToGrid w:val="0"/>
              <w:rPr>
                <w:bCs/>
                <w:sz w:val="20"/>
                <w:szCs w:val="20"/>
              </w:rPr>
            </w:pPr>
            <w:r>
              <w:rPr>
                <w:sz w:val="20"/>
                <w:szCs w:val="20"/>
              </w:rPr>
              <w:t>Сопствени приходи</w:t>
            </w:r>
          </w:p>
        </w:tc>
        <w:tc>
          <w:tcPr>
            <w:tcW w:w="1260" w:type="dxa"/>
            <w:tcBorders>
              <w:top w:val="single" w:sz="2" w:space="0" w:color="000000"/>
              <w:left w:val="single" w:sz="1" w:space="0" w:color="000000"/>
              <w:bottom w:val="single" w:sz="1" w:space="0" w:color="000000"/>
            </w:tcBorders>
          </w:tcPr>
          <w:p w:rsidR="00CD5717" w:rsidRPr="00DF5D21" w:rsidRDefault="00CD5717" w:rsidP="004D5036">
            <w:pPr>
              <w:pStyle w:val="TableContents"/>
              <w:snapToGrid w:val="0"/>
              <w:jc w:val="right"/>
              <w:rPr>
                <w:bCs/>
                <w:sz w:val="20"/>
                <w:szCs w:val="20"/>
              </w:rPr>
            </w:pPr>
          </w:p>
        </w:tc>
        <w:tc>
          <w:tcPr>
            <w:tcW w:w="1350" w:type="dxa"/>
            <w:tcBorders>
              <w:top w:val="single" w:sz="2" w:space="0" w:color="000000"/>
              <w:left w:val="single" w:sz="1" w:space="0" w:color="000000"/>
              <w:bottom w:val="single" w:sz="1" w:space="0" w:color="000000"/>
              <w:right w:val="single" w:sz="4" w:space="0" w:color="auto"/>
            </w:tcBorders>
          </w:tcPr>
          <w:p w:rsidR="00CD5717" w:rsidRDefault="00CD5717" w:rsidP="004D5036">
            <w:pPr>
              <w:pStyle w:val="TableContents"/>
              <w:snapToGrid w:val="0"/>
              <w:jc w:val="right"/>
              <w:rPr>
                <w:b/>
                <w:bCs/>
                <w:sz w:val="20"/>
                <w:szCs w:val="20"/>
              </w:rPr>
            </w:pPr>
            <w:r>
              <w:rPr>
                <w:sz w:val="20"/>
                <w:szCs w:val="20"/>
              </w:rPr>
              <w:t>2.500.000</w:t>
            </w:r>
          </w:p>
        </w:tc>
      </w:tr>
      <w:tr w:rsidR="00CD5717" w:rsidTr="00CD5717">
        <w:trPr>
          <w:trHeight w:val="305"/>
        </w:trPr>
        <w:tc>
          <w:tcPr>
            <w:tcW w:w="720" w:type="dxa"/>
            <w:tcBorders>
              <w:left w:val="single" w:sz="1" w:space="0" w:color="000000"/>
              <w:bottom w:val="single" w:sz="2" w:space="0" w:color="000000"/>
            </w:tcBorders>
            <w:shd w:val="clear" w:color="auto" w:fill="0D0D0D"/>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shd w:val="clear" w:color="auto" w:fill="0D0D0D"/>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shd w:val="clear" w:color="auto" w:fill="0D0D0D"/>
          </w:tcPr>
          <w:p w:rsidR="00CD5717" w:rsidRPr="00DF5D21"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shd w:val="clear" w:color="auto" w:fill="0D0D0D"/>
          </w:tcPr>
          <w:p w:rsidR="00CD5717" w:rsidRPr="00F734E0" w:rsidRDefault="00CD5717" w:rsidP="004D5036">
            <w:pPr>
              <w:pStyle w:val="TableContents"/>
              <w:snapToGrid w:val="0"/>
              <w:rPr>
                <w:bCs/>
                <w:sz w:val="20"/>
                <w:szCs w:val="20"/>
              </w:rPr>
            </w:pPr>
            <w:r>
              <w:rPr>
                <w:b/>
                <w:bCs/>
                <w:sz w:val="20"/>
                <w:szCs w:val="20"/>
              </w:rPr>
              <w:t>Свега за Програм 14</w:t>
            </w:r>
          </w:p>
        </w:tc>
        <w:tc>
          <w:tcPr>
            <w:tcW w:w="1260" w:type="dxa"/>
            <w:tcBorders>
              <w:left w:val="single" w:sz="1" w:space="0" w:color="000000"/>
              <w:bottom w:val="single" w:sz="2" w:space="0" w:color="000000"/>
            </w:tcBorders>
            <w:shd w:val="clear" w:color="auto" w:fill="0D0D0D"/>
          </w:tcPr>
          <w:p w:rsidR="00CD5717" w:rsidRPr="00DF5D21" w:rsidRDefault="00CD5717" w:rsidP="004D5036">
            <w:pPr>
              <w:pStyle w:val="TableContents"/>
              <w:snapToGrid w:val="0"/>
              <w:jc w:val="right"/>
              <w:rPr>
                <w:bCs/>
                <w:sz w:val="20"/>
                <w:szCs w:val="20"/>
              </w:rPr>
            </w:pPr>
            <w:r>
              <w:rPr>
                <w:b/>
                <w:bCs/>
                <w:sz w:val="20"/>
                <w:szCs w:val="20"/>
              </w:rPr>
              <w:t>12.56</w:t>
            </w:r>
            <w:r w:rsidRPr="00A74A93">
              <w:rPr>
                <w:b/>
                <w:bCs/>
                <w:sz w:val="20"/>
                <w:szCs w:val="20"/>
              </w:rPr>
              <w:t>0.000</w:t>
            </w:r>
          </w:p>
        </w:tc>
        <w:tc>
          <w:tcPr>
            <w:tcW w:w="1350" w:type="dxa"/>
            <w:tcBorders>
              <w:left w:val="single" w:sz="1" w:space="0" w:color="000000"/>
              <w:bottom w:val="single" w:sz="2" w:space="0" w:color="000000"/>
              <w:right w:val="single" w:sz="4" w:space="0" w:color="auto"/>
            </w:tcBorders>
            <w:shd w:val="clear" w:color="auto" w:fill="0D0D0D"/>
          </w:tcPr>
          <w:p w:rsidR="00CD5717" w:rsidRPr="00AC223E" w:rsidRDefault="00CD5717" w:rsidP="004D5036">
            <w:pPr>
              <w:pStyle w:val="TableContents"/>
              <w:snapToGrid w:val="0"/>
              <w:jc w:val="right"/>
              <w:rPr>
                <w:bCs/>
                <w:sz w:val="20"/>
                <w:szCs w:val="20"/>
              </w:rPr>
            </w:pPr>
            <w:r>
              <w:rPr>
                <w:b/>
                <w:bCs/>
                <w:sz w:val="20"/>
                <w:szCs w:val="20"/>
              </w:rPr>
              <w:t>3.670</w:t>
            </w:r>
            <w:r w:rsidRPr="00A74A93">
              <w:rPr>
                <w:b/>
                <w:bCs/>
                <w:sz w:val="20"/>
                <w:szCs w:val="20"/>
              </w:rPr>
              <w:t>.000</w:t>
            </w:r>
          </w:p>
        </w:tc>
      </w:tr>
      <w:tr w:rsidR="00CD5717" w:rsidTr="00CD5717">
        <w:trPr>
          <w:trHeight w:val="305"/>
        </w:trPr>
        <w:tc>
          <w:tcPr>
            <w:tcW w:w="72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BFBFBF"/>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BFBFBF"/>
          </w:tcPr>
          <w:p w:rsidR="00CD5717" w:rsidRPr="00DF5D21"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BFBFBF"/>
          </w:tcPr>
          <w:p w:rsidR="00CD5717" w:rsidRPr="00DF5D21" w:rsidRDefault="00CD5717" w:rsidP="004D5036">
            <w:pPr>
              <w:pStyle w:val="TableContents"/>
              <w:snapToGrid w:val="0"/>
              <w:rPr>
                <w:bCs/>
                <w:sz w:val="20"/>
                <w:szCs w:val="20"/>
              </w:rPr>
            </w:pPr>
            <w:r>
              <w:rPr>
                <w:b/>
                <w:bCs/>
                <w:sz w:val="20"/>
                <w:szCs w:val="20"/>
              </w:rPr>
              <w:t>Извори финансирања за главу 4.7</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cPr>
          <w:p w:rsidR="00CD5717" w:rsidRPr="00DF5D21" w:rsidRDefault="00CD5717" w:rsidP="004D5036">
            <w:pPr>
              <w:pStyle w:val="TableContents"/>
              <w:snapToGrid w:val="0"/>
              <w:jc w:val="right"/>
              <w:rPr>
                <w:bCs/>
                <w:sz w:val="20"/>
                <w:szCs w:val="20"/>
              </w:rPr>
            </w:pPr>
          </w:p>
        </w:tc>
        <w:tc>
          <w:tcPr>
            <w:tcW w:w="1350" w:type="dxa"/>
            <w:tcBorders>
              <w:top w:val="single" w:sz="2" w:space="0" w:color="000000"/>
              <w:left w:val="single" w:sz="2" w:space="0" w:color="000000"/>
              <w:bottom w:val="single" w:sz="2" w:space="0" w:color="000000"/>
              <w:right w:val="single" w:sz="4" w:space="0" w:color="auto"/>
            </w:tcBorders>
            <w:shd w:val="clear" w:color="auto" w:fill="BFBFBF"/>
          </w:tcPr>
          <w:p w:rsidR="00CD5717" w:rsidRPr="00AC223E" w:rsidRDefault="00CD5717" w:rsidP="004D5036">
            <w:pPr>
              <w:pStyle w:val="TableContents"/>
              <w:snapToGrid w:val="0"/>
              <w:jc w:val="right"/>
              <w:rPr>
                <w:bCs/>
                <w:sz w:val="20"/>
                <w:szCs w:val="20"/>
              </w:rPr>
            </w:pPr>
          </w:p>
        </w:tc>
      </w:tr>
      <w:tr w:rsidR="00CD5717" w:rsidTr="00CD5717">
        <w:trPr>
          <w:trHeight w:val="305"/>
        </w:trPr>
        <w:tc>
          <w:tcPr>
            <w:tcW w:w="720"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01</w:t>
            </w:r>
          </w:p>
        </w:tc>
        <w:tc>
          <w:tcPr>
            <w:tcW w:w="5475" w:type="dxa"/>
            <w:tcBorders>
              <w:top w:val="single" w:sz="2" w:space="0" w:color="000000"/>
              <w:left w:val="single" w:sz="1" w:space="0" w:color="000000"/>
              <w:bottom w:val="single" w:sz="2" w:space="0" w:color="000000"/>
            </w:tcBorders>
          </w:tcPr>
          <w:p w:rsidR="00CD5717" w:rsidRDefault="00CD5717" w:rsidP="004D5036">
            <w:pPr>
              <w:pStyle w:val="TableContents"/>
              <w:snapToGrid w:val="0"/>
              <w:rPr>
                <w:b/>
                <w:bCs/>
                <w:sz w:val="20"/>
                <w:szCs w:val="20"/>
              </w:rPr>
            </w:pPr>
            <w:r>
              <w:rPr>
                <w:sz w:val="20"/>
                <w:szCs w:val="20"/>
              </w:rPr>
              <w:t>Приходи из буџета</w:t>
            </w:r>
          </w:p>
        </w:tc>
        <w:tc>
          <w:tcPr>
            <w:tcW w:w="1260" w:type="dxa"/>
            <w:tcBorders>
              <w:top w:val="single" w:sz="2" w:space="0" w:color="000000"/>
              <w:left w:val="single" w:sz="1" w:space="0" w:color="000000"/>
              <w:bottom w:val="single" w:sz="2" w:space="0" w:color="000000"/>
            </w:tcBorders>
          </w:tcPr>
          <w:p w:rsidR="00CD5717" w:rsidRDefault="00CD5717" w:rsidP="004D5036">
            <w:pPr>
              <w:pStyle w:val="TableContents"/>
              <w:snapToGrid w:val="0"/>
              <w:jc w:val="right"/>
              <w:rPr>
                <w:b/>
                <w:bCs/>
                <w:sz w:val="20"/>
                <w:szCs w:val="20"/>
              </w:rPr>
            </w:pPr>
            <w:r>
              <w:rPr>
                <w:bCs/>
                <w:sz w:val="20"/>
                <w:szCs w:val="20"/>
              </w:rPr>
              <w:t>37.200.0</w:t>
            </w:r>
            <w:r w:rsidRPr="00A74A93">
              <w:rPr>
                <w:bCs/>
                <w:sz w:val="20"/>
                <w:szCs w:val="20"/>
              </w:rPr>
              <w:t>00</w:t>
            </w:r>
          </w:p>
        </w:tc>
        <w:tc>
          <w:tcPr>
            <w:tcW w:w="1350" w:type="dxa"/>
            <w:tcBorders>
              <w:top w:val="single" w:sz="2" w:space="0" w:color="000000"/>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r w:rsidR="00CD5717" w:rsidTr="00CD5717">
        <w:trPr>
          <w:trHeight w:val="305"/>
        </w:trPr>
        <w:tc>
          <w:tcPr>
            <w:tcW w:w="720"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2" w:space="0" w:color="000000"/>
            </w:tcBorders>
          </w:tcPr>
          <w:p w:rsidR="00CD5717" w:rsidRDefault="00CD5717" w:rsidP="004D5036">
            <w:pPr>
              <w:pStyle w:val="TableContents"/>
              <w:snapToGrid w:val="0"/>
              <w:jc w:val="center"/>
              <w:rPr>
                <w:sz w:val="20"/>
                <w:szCs w:val="20"/>
              </w:rPr>
            </w:pPr>
            <w:r>
              <w:rPr>
                <w:sz w:val="20"/>
                <w:szCs w:val="20"/>
              </w:rPr>
              <w:t>04</w:t>
            </w:r>
          </w:p>
        </w:tc>
        <w:tc>
          <w:tcPr>
            <w:tcW w:w="5475"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Сопствени приходи</w:t>
            </w:r>
          </w:p>
        </w:tc>
        <w:tc>
          <w:tcPr>
            <w:tcW w:w="1260" w:type="dxa"/>
            <w:tcBorders>
              <w:top w:val="single" w:sz="2" w:space="0" w:color="000000"/>
              <w:left w:val="single" w:sz="1" w:space="0" w:color="000000"/>
              <w:bottom w:val="single" w:sz="2" w:space="0" w:color="000000"/>
            </w:tcBorders>
          </w:tcPr>
          <w:p w:rsidR="00CD5717" w:rsidRPr="00CF3FCD" w:rsidRDefault="00CD5717" w:rsidP="004D5036">
            <w:pPr>
              <w:pStyle w:val="TableContents"/>
              <w:snapToGrid w:val="0"/>
              <w:jc w:val="right"/>
              <w:rPr>
                <w:bCs/>
                <w:sz w:val="20"/>
                <w:szCs w:val="20"/>
              </w:rPr>
            </w:pPr>
          </w:p>
        </w:tc>
        <w:tc>
          <w:tcPr>
            <w:tcW w:w="1350" w:type="dxa"/>
            <w:tcBorders>
              <w:top w:val="single" w:sz="2" w:space="0" w:color="000000"/>
              <w:left w:val="single" w:sz="1" w:space="0" w:color="000000"/>
              <w:bottom w:val="single" w:sz="2" w:space="0" w:color="000000"/>
              <w:right w:val="single" w:sz="4" w:space="0" w:color="auto"/>
            </w:tcBorders>
          </w:tcPr>
          <w:p w:rsidR="00CD5717" w:rsidRPr="00CF3FCD" w:rsidRDefault="00CD5717" w:rsidP="004D5036">
            <w:pPr>
              <w:pStyle w:val="TableContents"/>
              <w:snapToGrid w:val="0"/>
              <w:jc w:val="right"/>
              <w:rPr>
                <w:b/>
                <w:bCs/>
                <w:sz w:val="20"/>
                <w:szCs w:val="20"/>
              </w:rPr>
            </w:pPr>
            <w:r>
              <w:rPr>
                <w:bCs/>
                <w:sz w:val="20"/>
                <w:szCs w:val="20"/>
              </w:rPr>
              <w:t>3.72</w:t>
            </w:r>
            <w:r w:rsidRPr="00CF3FCD">
              <w:rPr>
                <w:bCs/>
                <w:sz w:val="20"/>
                <w:szCs w:val="20"/>
              </w:rPr>
              <w:t>0.000</w:t>
            </w:r>
          </w:p>
        </w:tc>
      </w:tr>
      <w:tr w:rsidR="00CD5717" w:rsidTr="00CD5717">
        <w:trPr>
          <w:trHeight w:val="305"/>
        </w:trPr>
        <w:tc>
          <w:tcPr>
            <w:tcW w:w="720"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top w:val="single" w:sz="2" w:space="0" w:color="000000"/>
              <w:left w:val="single" w:sz="1" w:space="0" w:color="000000"/>
              <w:bottom w:val="single" w:sz="2" w:space="0" w:color="000000"/>
            </w:tcBorders>
          </w:tcPr>
          <w:p w:rsidR="00CD5717" w:rsidRPr="00AC223E" w:rsidRDefault="00CD5717" w:rsidP="004D5036">
            <w:pPr>
              <w:pStyle w:val="TableContents"/>
              <w:snapToGrid w:val="0"/>
              <w:jc w:val="center"/>
              <w:rPr>
                <w:sz w:val="20"/>
                <w:szCs w:val="20"/>
              </w:rPr>
            </w:pPr>
            <w:r>
              <w:rPr>
                <w:sz w:val="20"/>
                <w:szCs w:val="20"/>
              </w:rPr>
              <w:t>07</w:t>
            </w:r>
          </w:p>
        </w:tc>
        <w:tc>
          <w:tcPr>
            <w:tcW w:w="5475" w:type="dxa"/>
            <w:tcBorders>
              <w:top w:val="single" w:sz="2" w:space="0" w:color="000000"/>
              <w:left w:val="single" w:sz="1" w:space="0" w:color="000000"/>
              <w:bottom w:val="single" w:sz="2" w:space="0" w:color="000000"/>
            </w:tcBorders>
          </w:tcPr>
          <w:p w:rsidR="00CD5717" w:rsidRDefault="00CD5717" w:rsidP="004D5036">
            <w:pPr>
              <w:pStyle w:val="TableContents"/>
              <w:snapToGrid w:val="0"/>
              <w:rPr>
                <w:sz w:val="20"/>
                <w:szCs w:val="20"/>
              </w:rPr>
            </w:pPr>
            <w:r>
              <w:rPr>
                <w:sz w:val="20"/>
                <w:szCs w:val="20"/>
              </w:rPr>
              <w:t>Трансфери од осталих нивоа власти</w:t>
            </w:r>
          </w:p>
        </w:tc>
        <w:tc>
          <w:tcPr>
            <w:tcW w:w="1260" w:type="dxa"/>
            <w:tcBorders>
              <w:top w:val="single" w:sz="2" w:space="0" w:color="000000"/>
              <w:left w:val="single" w:sz="1" w:space="0" w:color="000000"/>
              <w:bottom w:val="single" w:sz="2" w:space="0" w:color="000000"/>
            </w:tcBorders>
          </w:tcPr>
          <w:p w:rsidR="00CD5717" w:rsidRDefault="00CD5717" w:rsidP="004D5036">
            <w:pPr>
              <w:pStyle w:val="TableContents"/>
              <w:snapToGrid w:val="0"/>
              <w:jc w:val="right"/>
              <w:rPr>
                <w:bCs/>
                <w:sz w:val="20"/>
                <w:szCs w:val="20"/>
              </w:rPr>
            </w:pPr>
          </w:p>
        </w:tc>
        <w:tc>
          <w:tcPr>
            <w:tcW w:w="1350" w:type="dxa"/>
            <w:tcBorders>
              <w:top w:val="single" w:sz="2" w:space="0" w:color="000000"/>
              <w:left w:val="single" w:sz="1" w:space="0" w:color="000000"/>
              <w:bottom w:val="single" w:sz="2" w:space="0" w:color="000000"/>
              <w:right w:val="single" w:sz="4" w:space="0" w:color="auto"/>
            </w:tcBorders>
          </w:tcPr>
          <w:p w:rsidR="00CD5717" w:rsidRPr="00CF3FCD" w:rsidRDefault="00CD5717" w:rsidP="004D5036">
            <w:pPr>
              <w:pStyle w:val="TableContents"/>
              <w:snapToGrid w:val="0"/>
              <w:jc w:val="right"/>
              <w:rPr>
                <w:bCs/>
                <w:sz w:val="20"/>
                <w:szCs w:val="20"/>
              </w:rPr>
            </w:pPr>
            <w:r>
              <w:rPr>
                <w:bCs/>
                <w:sz w:val="20"/>
                <w:szCs w:val="20"/>
              </w:rPr>
              <w:t>340.000</w:t>
            </w:r>
          </w:p>
        </w:tc>
      </w:tr>
      <w:tr w:rsidR="00CD5717" w:rsidTr="00CD5717">
        <w:trPr>
          <w:trHeight w:val="305"/>
        </w:trPr>
        <w:tc>
          <w:tcPr>
            <w:tcW w:w="720" w:type="dxa"/>
            <w:tcBorders>
              <w:top w:val="single" w:sz="2" w:space="0" w:color="000000"/>
              <w:left w:val="single" w:sz="2" w:space="0" w:color="000000"/>
              <w:bottom w:val="single" w:sz="2" w:space="0" w:color="000000"/>
              <w:right w:val="single" w:sz="2" w:space="0" w:color="000000"/>
            </w:tcBorders>
            <w:shd w:val="clear" w:color="auto" w:fill="808080"/>
          </w:tcPr>
          <w:p w:rsidR="00CD5717" w:rsidRDefault="00CD5717" w:rsidP="004D5036">
            <w:pPr>
              <w:pStyle w:val="TableContents"/>
              <w:snapToGri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808080"/>
          </w:tcPr>
          <w:p w:rsidR="00CD5717" w:rsidRDefault="00CD5717" w:rsidP="004D5036">
            <w:pPr>
              <w:pStyle w:val="TableContents"/>
              <w:snapToGrid w:val="0"/>
              <w:rPr>
                <w:sz w:val="20"/>
                <w:szCs w:val="20"/>
              </w:rPr>
            </w:pPr>
          </w:p>
        </w:tc>
        <w:tc>
          <w:tcPr>
            <w:tcW w:w="825" w:type="dxa"/>
            <w:tcBorders>
              <w:top w:val="single" w:sz="2" w:space="0" w:color="000000"/>
              <w:left w:val="single" w:sz="2" w:space="0" w:color="000000"/>
              <w:bottom w:val="single" w:sz="2" w:space="0" w:color="000000"/>
              <w:right w:val="single" w:sz="2" w:space="0" w:color="000000"/>
            </w:tcBorders>
            <w:shd w:val="clear" w:color="auto" w:fill="808080"/>
          </w:tcPr>
          <w:p w:rsidR="00CD5717" w:rsidRDefault="00CD5717" w:rsidP="004D5036">
            <w:pPr>
              <w:pStyle w:val="TableContents"/>
              <w:snapToGrid w:val="0"/>
              <w:jc w:val="center"/>
              <w:rPr>
                <w:sz w:val="20"/>
                <w:szCs w:val="20"/>
              </w:rPr>
            </w:pPr>
          </w:p>
        </w:tc>
        <w:tc>
          <w:tcPr>
            <w:tcW w:w="5475" w:type="dxa"/>
            <w:tcBorders>
              <w:top w:val="single" w:sz="2" w:space="0" w:color="000000"/>
              <w:left w:val="single" w:sz="2" w:space="0" w:color="000000"/>
              <w:bottom w:val="single" w:sz="2" w:space="0" w:color="000000"/>
              <w:right w:val="single" w:sz="2" w:space="0" w:color="000000"/>
            </w:tcBorders>
            <w:shd w:val="clear" w:color="auto" w:fill="808080"/>
          </w:tcPr>
          <w:p w:rsidR="00CD5717" w:rsidRDefault="00CD5717" w:rsidP="004D5036">
            <w:pPr>
              <w:pStyle w:val="TableContents"/>
              <w:snapToGrid w:val="0"/>
              <w:rPr>
                <w:b/>
                <w:bCs/>
                <w:sz w:val="20"/>
                <w:szCs w:val="20"/>
              </w:rPr>
            </w:pPr>
          </w:p>
          <w:p w:rsidR="00CD5717" w:rsidRDefault="00CD5717" w:rsidP="004D5036">
            <w:pPr>
              <w:pStyle w:val="TableContents"/>
              <w:snapToGrid w:val="0"/>
              <w:rPr>
                <w:b/>
                <w:bCs/>
                <w:sz w:val="20"/>
                <w:szCs w:val="20"/>
              </w:rPr>
            </w:pPr>
            <w:r>
              <w:rPr>
                <w:b/>
                <w:bCs/>
                <w:sz w:val="20"/>
                <w:szCs w:val="20"/>
              </w:rPr>
              <w:t>Свега за главу 4.7 -  ЦЕНТАР ЗА ТУРИЗАМ, КУЛТУРУ И СПОРТ</w:t>
            </w:r>
          </w:p>
        </w:tc>
        <w:tc>
          <w:tcPr>
            <w:tcW w:w="1260" w:type="dxa"/>
            <w:tcBorders>
              <w:top w:val="single" w:sz="2" w:space="0" w:color="000000"/>
              <w:left w:val="single" w:sz="2" w:space="0" w:color="000000"/>
              <w:bottom w:val="single" w:sz="2" w:space="0" w:color="000000"/>
              <w:right w:val="single" w:sz="2" w:space="0" w:color="000000"/>
            </w:tcBorders>
            <w:shd w:val="clear" w:color="auto" w:fill="808080"/>
          </w:tcPr>
          <w:p w:rsidR="00CD5717" w:rsidRPr="007F7B98" w:rsidRDefault="00CD5717" w:rsidP="004D5036">
            <w:pPr>
              <w:pStyle w:val="TableContents"/>
              <w:snapToGrid w:val="0"/>
              <w:jc w:val="right"/>
              <w:rPr>
                <w:b/>
                <w:bCs/>
                <w:sz w:val="20"/>
                <w:szCs w:val="20"/>
              </w:rPr>
            </w:pPr>
            <w:r w:rsidRPr="007F7B98">
              <w:rPr>
                <w:b/>
                <w:bCs/>
                <w:sz w:val="20"/>
                <w:szCs w:val="20"/>
              </w:rPr>
              <w:t>37.200.000</w:t>
            </w:r>
          </w:p>
        </w:tc>
        <w:tc>
          <w:tcPr>
            <w:tcW w:w="1350" w:type="dxa"/>
            <w:tcBorders>
              <w:top w:val="single" w:sz="2" w:space="0" w:color="000000"/>
              <w:left w:val="single" w:sz="2" w:space="0" w:color="000000"/>
              <w:bottom w:val="single" w:sz="2" w:space="0" w:color="000000"/>
              <w:right w:val="single" w:sz="4" w:space="0" w:color="auto"/>
            </w:tcBorders>
            <w:shd w:val="clear" w:color="auto" w:fill="808080"/>
          </w:tcPr>
          <w:p w:rsidR="00CD5717" w:rsidRDefault="00CD5717" w:rsidP="004D5036">
            <w:pPr>
              <w:pStyle w:val="TableContents"/>
              <w:snapToGrid w:val="0"/>
              <w:jc w:val="right"/>
              <w:rPr>
                <w:b/>
                <w:bCs/>
                <w:sz w:val="20"/>
                <w:szCs w:val="20"/>
              </w:rPr>
            </w:pPr>
            <w:r>
              <w:rPr>
                <w:b/>
                <w:bCs/>
                <w:sz w:val="20"/>
                <w:szCs w:val="20"/>
              </w:rPr>
              <w:t>4.060</w:t>
            </w:r>
            <w:r w:rsidRPr="00A74A93">
              <w:rPr>
                <w:b/>
                <w:bCs/>
                <w:sz w:val="20"/>
                <w:szCs w:val="20"/>
              </w:rPr>
              <w:t>.000</w:t>
            </w:r>
          </w:p>
        </w:tc>
      </w:tr>
      <w:tr w:rsidR="00CD5717" w:rsidTr="00CD5717">
        <w:trPr>
          <w:trHeight w:val="305"/>
        </w:trPr>
        <w:tc>
          <w:tcPr>
            <w:tcW w:w="72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630" w:type="dxa"/>
            <w:tcBorders>
              <w:left w:val="single" w:sz="1" w:space="0" w:color="000000"/>
              <w:bottom w:val="single" w:sz="2" w:space="0" w:color="000000"/>
            </w:tcBorders>
          </w:tcPr>
          <w:p w:rsidR="00CD5717" w:rsidRDefault="00CD5717" w:rsidP="004D5036">
            <w:pPr>
              <w:pStyle w:val="TableContents"/>
              <w:snapToGrid w:val="0"/>
              <w:rPr>
                <w:sz w:val="20"/>
                <w:szCs w:val="20"/>
              </w:rPr>
            </w:pPr>
          </w:p>
        </w:tc>
        <w:tc>
          <w:tcPr>
            <w:tcW w:w="825" w:type="dxa"/>
            <w:tcBorders>
              <w:left w:val="single" w:sz="1" w:space="0" w:color="000000"/>
              <w:bottom w:val="single" w:sz="2" w:space="0" w:color="000000"/>
            </w:tcBorders>
          </w:tcPr>
          <w:p w:rsidR="00CD5717" w:rsidRDefault="00CD5717" w:rsidP="004D5036">
            <w:pPr>
              <w:pStyle w:val="TableContents"/>
              <w:snapToGrid w:val="0"/>
              <w:jc w:val="center"/>
              <w:rPr>
                <w:sz w:val="20"/>
                <w:szCs w:val="20"/>
              </w:rPr>
            </w:pPr>
          </w:p>
        </w:tc>
        <w:tc>
          <w:tcPr>
            <w:tcW w:w="5475" w:type="dxa"/>
            <w:tcBorders>
              <w:left w:val="single" w:sz="1" w:space="0" w:color="000000"/>
              <w:bottom w:val="single" w:sz="2" w:space="0" w:color="000000"/>
            </w:tcBorders>
          </w:tcPr>
          <w:p w:rsidR="00CD5717" w:rsidRDefault="00CD5717" w:rsidP="004D5036">
            <w:pPr>
              <w:pStyle w:val="TableContents"/>
              <w:snapToGrid w:val="0"/>
              <w:rPr>
                <w:b/>
                <w:bCs/>
                <w:sz w:val="20"/>
                <w:szCs w:val="20"/>
              </w:rPr>
            </w:pPr>
          </w:p>
        </w:tc>
        <w:tc>
          <w:tcPr>
            <w:tcW w:w="1260" w:type="dxa"/>
            <w:tcBorders>
              <w:left w:val="single" w:sz="1" w:space="0" w:color="000000"/>
              <w:bottom w:val="single" w:sz="2" w:space="0" w:color="000000"/>
            </w:tcBorders>
          </w:tcPr>
          <w:p w:rsidR="00CD5717" w:rsidRPr="00DF5D21" w:rsidRDefault="00CD5717" w:rsidP="004D5036">
            <w:pPr>
              <w:pStyle w:val="TableContents"/>
              <w:snapToGrid w:val="0"/>
              <w:jc w:val="right"/>
              <w:rPr>
                <w:bCs/>
                <w:sz w:val="20"/>
                <w:szCs w:val="20"/>
              </w:rPr>
            </w:pPr>
          </w:p>
        </w:tc>
        <w:tc>
          <w:tcPr>
            <w:tcW w:w="1350" w:type="dxa"/>
            <w:tcBorders>
              <w:left w:val="single" w:sz="1" w:space="0" w:color="000000"/>
              <w:bottom w:val="single" w:sz="2" w:space="0" w:color="000000"/>
              <w:right w:val="single" w:sz="4" w:space="0" w:color="auto"/>
            </w:tcBorders>
          </w:tcPr>
          <w:p w:rsidR="00CD5717" w:rsidRDefault="00CD5717" w:rsidP="004D5036">
            <w:pPr>
              <w:pStyle w:val="TableContents"/>
              <w:snapToGrid w:val="0"/>
              <w:jc w:val="right"/>
              <w:rPr>
                <w:b/>
                <w:bCs/>
                <w:sz w:val="20"/>
                <w:szCs w:val="20"/>
              </w:rPr>
            </w:pPr>
          </w:p>
        </w:tc>
      </w:tr>
    </w:tbl>
    <w:p w:rsidR="00CD5717" w:rsidRDefault="00CD5717" w:rsidP="00CD5717"/>
    <w:p w:rsidR="00CD5717" w:rsidRDefault="00CD5717" w:rsidP="00CD5717"/>
    <w:p w:rsidR="00B22B58" w:rsidRPr="007F7B98" w:rsidRDefault="00CD5717" w:rsidP="007F7B98">
      <w:pPr>
        <w:jc w:val="right"/>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22B58" w:rsidRDefault="00B22B58" w:rsidP="002175FD">
      <w:pPr>
        <w:spacing w:before="0" w:beforeAutospacing="0" w:after="0" w:afterAutospacing="0" w:line="240" w:lineRule="auto"/>
        <w:rPr>
          <w:rFonts w:ascii="Times New Roman" w:hAnsi="Times New Roman" w:cs="Times New Roman"/>
          <w:b/>
        </w:rPr>
      </w:pPr>
    </w:p>
    <w:p w:rsidR="00DA2873" w:rsidRPr="007F7B98" w:rsidRDefault="00C203DC" w:rsidP="002175FD">
      <w:pPr>
        <w:spacing w:before="0" w:beforeAutospacing="0" w:after="0" w:afterAutospacing="0" w:line="240" w:lineRule="auto"/>
        <w:rPr>
          <w:rFonts w:ascii="Times New Roman" w:hAnsi="Times New Roman" w:cs="Times New Roman"/>
          <w:b/>
        </w:rPr>
      </w:pPr>
      <w:r w:rsidRPr="004525DA">
        <w:rPr>
          <w:rFonts w:ascii="Times New Roman" w:hAnsi="Times New Roman" w:cs="Times New Roman"/>
          <w:b/>
        </w:rPr>
        <w:t xml:space="preserve">6. </w:t>
      </w:r>
      <w:r w:rsidR="007F7B98">
        <w:rPr>
          <w:rFonts w:ascii="Times New Roman" w:hAnsi="Times New Roman" w:cs="Times New Roman"/>
          <w:b/>
        </w:rPr>
        <w:t xml:space="preserve">ПЛАН </w:t>
      </w:r>
      <w:r w:rsidRPr="004525DA">
        <w:rPr>
          <w:rFonts w:ascii="Times New Roman" w:hAnsi="Times New Roman" w:cs="Times New Roman"/>
          <w:b/>
        </w:rPr>
        <w:t>ЈАВН</w:t>
      </w:r>
      <w:r w:rsidR="007F7B98">
        <w:rPr>
          <w:rFonts w:ascii="Times New Roman" w:hAnsi="Times New Roman" w:cs="Times New Roman"/>
          <w:b/>
        </w:rPr>
        <w:t>ИХ</w:t>
      </w:r>
      <w:r w:rsidRPr="004525DA">
        <w:rPr>
          <w:rFonts w:ascii="Times New Roman" w:hAnsi="Times New Roman" w:cs="Times New Roman"/>
          <w:b/>
        </w:rPr>
        <w:t xml:space="preserve"> НАБАВК</w:t>
      </w:r>
      <w:r w:rsidR="007F7B98">
        <w:rPr>
          <w:rFonts w:ascii="Times New Roman" w:hAnsi="Times New Roman" w:cs="Times New Roman"/>
          <w:b/>
        </w:rPr>
        <w:t>И ЗА 2018.</w:t>
      </w:r>
    </w:p>
    <w:tbl>
      <w:tblPr>
        <w:tblStyle w:val="TableGrid"/>
        <w:tblpPr w:leftFromText="180" w:rightFromText="180" w:vertAnchor="page" w:horzAnchor="margin" w:tblpY="774"/>
        <w:tblW w:w="10368" w:type="dxa"/>
        <w:tblLayout w:type="fixed"/>
        <w:tblLook w:val="04A0"/>
      </w:tblPr>
      <w:tblGrid>
        <w:gridCol w:w="545"/>
        <w:gridCol w:w="1543"/>
        <w:gridCol w:w="990"/>
        <w:gridCol w:w="1350"/>
        <w:gridCol w:w="90"/>
        <w:gridCol w:w="810"/>
        <w:gridCol w:w="810"/>
        <w:gridCol w:w="90"/>
        <w:gridCol w:w="630"/>
        <w:gridCol w:w="90"/>
        <w:gridCol w:w="810"/>
        <w:gridCol w:w="900"/>
        <w:gridCol w:w="1710"/>
      </w:tblGrid>
      <w:tr w:rsidR="00B22B58" w:rsidTr="00C43F51">
        <w:trPr>
          <w:trHeight w:val="795"/>
        </w:trPr>
        <w:tc>
          <w:tcPr>
            <w:tcW w:w="10368" w:type="dxa"/>
            <w:gridSpan w:val="13"/>
            <w:tcBorders>
              <w:top w:val="single" w:sz="4" w:space="0" w:color="auto"/>
              <w:left w:val="nil"/>
              <w:bottom w:val="single" w:sz="4" w:space="0" w:color="auto"/>
              <w:right w:val="nil"/>
            </w:tcBorders>
          </w:tcPr>
          <w:p w:rsidR="00B22B58" w:rsidRPr="007F7B98" w:rsidRDefault="00B22B58" w:rsidP="00B22B58"/>
        </w:tc>
      </w:tr>
      <w:tr w:rsidR="00B22B58" w:rsidRPr="007F2DC5" w:rsidTr="00C43F51">
        <w:trPr>
          <w:trHeight w:val="584"/>
        </w:trPr>
        <w:tc>
          <w:tcPr>
            <w:tcW w:w="545" w:type="dxa"/>
            <w:vMerge w:val="restart"/>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lastRenderedPageBreak/>
              <w:t>Редни</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број</w:t>
            </w:r>
          </w:p>
        </w:tc>
        <w:tc>
          <w:tcPr>
            <w:tcW w:w="1543" w:type="dxa"/>
            <w:vMerge w:val="restart"/>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Предмет набавке/</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ОРН</w:t>
            </w:r>
          </w:p>
        </w:tc>
        <w:tc>
          <w:tcPr>
            <w:tcW w:w="990" w:type="dxa"/>
            <w:vMerge w:val="restart"/>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Процењена вредност</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(без ПДВ-а)</w:t>
            </w:r>
          </w:p>
        </w:tc>
        <w:tc>
          <w:tcPr>
            <w:tcW w:w="2250" w:type="dxa"/>
            <w:gridSpan w:val="3"/>
            <w:tcBorders>
              <w:bottom w:val="single" w:sz="4" w:space="0" w:color="auto"/>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Планирана средства у буџету/фин. плану</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(без ПДВ-а)</w:t>
            </w:r>
          </w:p>
        </w:tc>
        <w:tc>
          <w:tcPr>
            <w:tcW w:w="900" w:type="dxa"/>
            <w:gridSpan w:val="2"/>
            <w:vMerge w:val="restart"/>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Врста</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поступка</w:t>
            </w:r>
          </w:p>
        </w:tc>
        <w:tc>
          <w:tcPr>
            <w:tcW w:w="2430" w:type="dxa"/>
            <w:gridSpan w:val="4"/>
            <w:tcBorders>
              <w:bottom w:val="single" w:sz="4" w:space="0" w:color="auto"/>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Оквирни датум</w:t>
            </w:r>
          </w:p>
        </w:tc>
        <w:tc>
          <w:tcPr>
            <w:tcW w:w="1710" w:type="dxa"/>
            <w:vMerge w:val="restart"/>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Напомена</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(централизација, претходно обавештење, основ из ЗЈН...)</w:t>
            </w:r>
          </w:p>
        </w:tc>
      </w:tr>
      <w:tr w:rsidR="00B22B58" w:rsidRPr="007F2DC5" w:rsidTr="00C43F51">
        <w:trPr>
          <w:trHeight w:val="489"/>
        </w:trPr>
        <w:tc>
          <w:tcPr>
            <w:tcW w:w="545" w:type="dxa"/>
            <w:vMerge/>
            <w:tcBorders>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p>
        </w:tc>
        <w:tc>
          <w:tcPr>
            <w:tcW w:w="1543" w:type="dxa"/>
            <w:vMerge/>
            <w:tcBorders>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p>
        </w:tc>
        <w:tc>
          <w:tcPr>
            <w:tcW w:w="990" w:type="dxa"/>
            <w:vMerge/>
            <w:tcBorders>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p>
        </w:tc>
        <w:tc>
          <w:tcPr>
            <w:tcW w:w="1440" w:type="dxa"/>
            <w:gridSpan w:val="2"/>
            <w:tcBorders>
              <w:top w:val="single" w:sz="4" w:space="0" w:color="auto"/>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Износ</w:t>
            </w:r>
          </w:p>
        </w:tc>
        <w:tc>
          <w:tcPr>
            <w:tcW w:w="810" w:type="dxa"/>
            <w:tcBorders>
              <w:top w:val="single" w:sz="4" w:space="0" w:color="auto"/>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Конто</w:t>
            </w:r>
          </w:p>
        </w:tc>
        <w:tc>
          <w:tcPr>
            <w:tcW w:w="900" w:type="dxa"/>
            <w:gridSpan w:val="2"/>
            <w:vMerge/>
            <w:tcBorders>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p>
        </w:tc>
        <w:tc>
          <w:tcPr>
            <w:tcW w:w="720" w:type="dxa"/>
            <w:gridSpan w:val="2"/>
            <w:tcBorders>
              <w:top w:val="single" w:sz="4" w:space="0" w:color="auto"/>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Покретања</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поступка</w:t>
            </w:r>
          </w:p>
        </w:tc>
        <w:tc>
          <w:tcPr>
            <w:tcW w:w="810" w:type="dxa"/>
            <w:tcBorders>
              <w:top w:val="single" w:sz="4" w:space="0" w:color="auto"/>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Закључења</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уговора</w:t>
            </w:r>
          </w:p>
        </w:tc>
        <w:tc>
          <w:tcPr>
            <w:tcW w:w="900" w:type="dxa"/>
            <w:tcBorders>
              <w:top w:val="single" w:sz="4" w:space="0" w:color="auto"/>
              <w:bottom w:val="single" w:sz="4" w:space="0" w:color="000000" w:themeColor="text1"/>
            </w:tcBorders>
            <w:vAlign w:val="center"/>
          </w:tcPr>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Извршења</w:t>
            </w:r>
          </w:p>
          <w:p w:rsidR="00B22B58" w:rsidRPr="007F2DC5" w:rsidRDefault="00B22B58" w:rsidP="00B22B58">
            <w:pPr>
              <w:jc w:val="center"/>
              <w:rPr>
                <w:rFonts w:ascii="Times New Roman" w:hAnsi="Times New Roman" w:cs="Times New Roman"/>
                <w:b/>
                <w:sz w:val="16"/>
                <w:szCs w:val="16"/>
              </w:rPr>
            </w:pPr>
            <w:r w:rsidRPr="007F2DC5">
              <w:rPr>
                <w:rFonts w:ascii="Times New Roman" w:hAnsi="Times New Roman" w:cs="Times New Roman"/>
                <w:b/>
                <w:sz w:val="16"/>
                <w:szCs w:val="16"/>
              </w:rPr>
              <w:t>Уговора</w:t>
            </w:r>
          </w:p>
        </w:tc>
        <w:tc>
          <w:tcPr>
            <w:tcW w:w="1710" w:type="dxa"/>
            <w:vMerge/>
            <w:tcBorders>
              <w:bottom w:val="single" w:sz="4" w:space="0" w:color="000000" w:themeColor="text1"/>
            </w:tcBorders>
            <w:vAlign w:val="center"/>
          </w:tcPr>
          <w:p w:rsidR="00B22B58" w:rsidRPr="007F2DC5" w:rsidRDefault="00B22B58" w:rsidP="00B22B58">
            <w:pPr>
              <w:jc w:val="center"/>
              <w:rPr>
                <w:rFonts w:ascii="Times New Roman" w:hAnsi="Times New Roman" w:cs="Times New Roman"/>
                <w:sz w:val="16"/>
                <w:szCs w:val="16"/>
              </w:rPr>
            </w:pPr>
          </w:p>
        </w:tc>
      </w:tr>
      <w:tr w:rsidR="00B22B58" w:rsidRPr="007F2DC5" w:rsidTr="00C43F51">
        <w:trPr>
          <w:trHeight w:val="637"/>
        </w:trPr>
        <w:tc>
          <w:tcPr>
            <w:tcW w:w="545" w:type="dxa"/>
            <w:tcBorders>
              <w:bottom w:val="single" w:sz="4" w:space="0" w:color="000000" w:themeColor="text1"/>
            </w:tcBorders>
            <w:shd w:val="clear" w:color="auto" w:fill="95B3D7" w:themeFill="accent1" w:themeFillTint="99"/>
            <w:vAlign w:val="center"/>
          </w:tcPr>
          <w:p w:rsidR="00B22B58" w:rsidRPr="007F2DC5" w:rsidRDefault="00B22B58" w:rsidP="00B22B58">
            <w:pPr>
              <w:jc w:val="center"/>
              <w:rPr>
                <w:rFonts w:ascii="Times New Roman" w:hAnsi="Times New Roman" w:cs="Times New Roman"/>
                <w:sz w:val="16"/>
                <w:szCs w:val="16"/>
              </w:rPr>
            </w:pPr>
          </w:p>
        </w:tc>
        <w:tc>
          <w:tcPr>
            <w:tcW w:w="1543" w:type="dxa"/>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b/>
                <w:sz w:val="16"/>
                <w:szCs w:val="16"/>
              </w:rPr>
            </w:pPr>
            <w:r w:rsidRPr="007F2DC5">
              <w:rPr>
                <w:rFonts w:ascii="Times New Roman" w:hAnsi="Times New Roman" w:cs="Times New Roman"/>
                <w:b/>
                <w:sz w:val="16"/>
                <w:szCs w:val="16"/>
              </w:rPr>
              <w:t>УКУПНО</w:t>
            </w:r>
          </w:p>
          <w:p w:rsidR="00B22B58" w:rsidRPr="007F2DC5" w:rsidRDefault="00B22B58" w:rsidP="00B22B58">
            <w:pPr>
              <w:rPr>
                <w:rFonts w:ascii="Times New Roman" w:hAnsi="Times New Roman" w:cs="Times New Roman"/>
                <w:b/>
                <w:sz w:val="16"/>
                <w:szCs w:val="16"/>
              </w:rPr>
            </w:pPr>
          </w:p>
        </w:tc>
        <w:tc>
          <w:tcPr>
            <w:tcW w:w="990" w:type="dxa"/>
            <w:tcBorders>
              <w:bottom w:val="single" w:sz="4" w:space="0" w:color="000000" w:themeColor="text1"/>
            </w:tcBorders>
            <w:shd w:val="clear" w:color="auto" w:fill="95B3D7" w:themeFill="accent1" w:themeFillTint="99"/>
          </w:tcPr>
          <w:p w:rsidR="00B22B58" w:rsidRPr="00A815C7" w:rsidRDefault="00B22B58" w:rsidP="00B22B58">
            <w:pPr>
              <w:rPr>
                <w:rFonts w:ascii="Times New Roman" w:hAnsi="Times New Roman" w:cs="Times New Roman"/>
                <w:b/>
                <w:sz w:val="16"/>
                <w:szCs w:val="16"/>
              </w:rPr>
            </w:pPr>
            <w:r>
              <w:rPr>
                <w:rFonts w:ascii="Times New Roman" w:hAnsi="Times New Roman" w:cs="Times New Roman"/>
                <w:b/>
                <w:sz w:val="16"/>
                <w:szCs w:val="16"/>
              </w:rPr>
              <w:t>6.195.833</w:t>
            </w:r>
          </w:p>
        </w:tc>
        <w:tc>
          <w:tcPr>
            <w:tcW w:w="1440" w:type="dxa"/>
            <w:gridSpan w:val="2"/>
            <w:tcBorders>
              <w:bottom w:val="single" w:sz="4" w:space="0" w:color="000000" w:themeColor="text1"/>
            </w:tcBorders>
            <w:shd w:val="clear" w:color="auto" w:fill="95B3D7" w:themeFill="accent1" w:themeFillTint="99"/>
          </w:tcPr>
          <w:p w:rsidR="00B22B58" w:rsidRPr="00A815C7" w:rsidRDefault="00B22B58" w:rsidP="00B22B58">
            <w:pPr>
              <w:jc w:val="center"/>
              <w:rPr>
                <w:rFonts w:ascii="Times New Roman" w:hAnsi="Times New Roman" w:cs="Times New Roman"/>
                <w:b/>
                <w:sz w:val="16"/>
                <w:szCs w:val="16"/>
              </w:rPr>
            </w:pPr>
            <w:r>
              <w:rPr>
                <w:rFonts w:ascii="Times New Roman" w:hAnsi="Times New Roman" w:cs="Times New Roman"/>
                <w:b/>
                <w:sz w:val="16"/>
                <w:szCs w:val="16"/>
              </w:rPr>
              <w:t>6.195.833</w:t>
            </w:r>
          </w:p>
        </w:tc>
        <w:tc>
          <w:tcPr>
            <w:tcW w:w="810" w:type="dxa"/>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sz w:val="16"/>
                <w:szCs w:val="16"/>
              </w:rPr>
            </w:pPr>
          </w:p>
        </w:tc>
        <w:tc>
          <w:tcPr>
            <w:tcW w:w="900" w:type="dxa"/>
            <w:gridSpan w:val="2"/>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sz w:val="16"/>
                <w:szCs w:val="16"/>
              </w:rPr>
            </w:pPr>
          </w:p>
        </w:tc>
        <w:tc>
          <w:tcPr>
            <w:tcW w:w="720" w:type="dxa"/>
            <w:gridSpan w:val="2"/>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sz w:val="16"/>
                <w:szCs w:val="16"/>
              </w:rPr>
            </w:pPr>
          </w:p>
        </w:tc>
        <w:tc>
          <w:tcPr>
            <w:tcW w:w="810" w:type="dxa"/>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sz w:val="16"/>
                <w:szCs w:val="16"/>
              </w:rPr>
            </w:pPr>
          </w:p>
        </w:tc>
        <w:tc>
          <w:tcPr>
            <w:tcW w:w="900" w:type="dxa"/>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sz w:val="16"/>
                <w:szCs w:val="16"/>
              </w:rPr>
            </w:pPr>
          </w:p>
        </w:tc>
        <w:tc>
          <w:tcPr>
            <w:tcW w:w="1710" w:type="dxa"/>
            <w:tcBorders>
              <w:bottom w:val="single" w:sz="4" w:space="0" w:color="000000" w:themeColor="text1"/>
            </w:tcBorders>
            <w:shd w:val="clear" w:color="auto" w:fill="95B3D7" w:themeFill="accent1" w:themeFillTint="99"/>
          </w:tcPr>
          <w:p w:rsidR="00B22B58" w:rsidRPr="007F2DC5" w:rsidRDefault="00B22B58" w:rsidP="00B22B58">
            <w:pPr>
              <w:rPr>
                <w:rFonts w:ascii="Times New Roman" w:hAnsi="Times New Roman" w:cs="Times New Roman"/>
                <w:sz w:val="16"/>
                <w:szCs w:val="16"/>
              </w:rPr>
            </w:pPr>
          </w:p>
        </w:tc>
      </w:tr>
      <w:tr w:rsidR="00B22B58" w:rsidRPr="007F2DC5" w:rsidTr="00C43F51">
        <w:trPr>
          <w:trHeight w:val="331"/>
        </w:trPr>
        <w:tc>
          <w:tcPr>
            <w:tcW w:w="545" w:type="dxa"/>
            <w:shd w:val="clear" w:color="auto" w:fill="F79646" w:themeFill="accent6"/>
          </w:tcPr>
          <w:p w:rsidR="00B22B58" w:rsidRPr="00C270B7" w:rsidRDefault="00B22B58" w:rsidP="00B22B58">
            <w:pPr>
              <w:rPr>
                <w:rFonts w:ascii="Times New Roman" w:hAnsi="Times New Roman" w:cs="Times New Roman"/>
                <w:sz w:val="24"/>
                <w:szCs w:val="24"/>
              </w:rPr>
            </w:pPr>
            <w:r w:rsidRPr="00C270B7">
              <w:rPr>
                <w:rFonts w:ascii="Times New Roman" w:hAnsi="Times New Roman" w:cs="Times New Roman"/>
                <w:sz w:val="24"/>
                <w:szCs w:val="24"/>
              </w:rPr>
              <w:t>I</w:t>
            </w:r>
          </w:p>
        </w:tc>
        <w:tc>
          <w:tcPr>
            <w:tcW w:w="1543" w:type="dxa"/>
            <w:tcBorders>
              <w:bottom w:val="single" w:sz="4" w:space="0" w:color="000000" w:themeColor="text1"/>
            </w:tcBorders>
            <w:shd w:val="clear" w:color="auto" w:fill="F79646" w:themeFill="accent6"/>
          </w:tcPr>
          <w:p w:rsidR="00B22B58" w:rsidRPr="00A815C7" w:rsidRDefault="00B22B58" w:rsidP="00B22B58">
            <w:pPr>
              <w:rPr>
                <w:rFonts w:ascii="Times New Roman" w:hAnsi="Times New Roman" w:cs="Times New Roman"/>
                <w:b/>
                <w:sz w:val="24"/>
                <w:szCs w:val="24"/>
              </w:rPr>
            </w:pPr>
            <w:r w:rsidRPr="00A815C7">
              <w:rPr>
                <w:rFonts w:ascii="Times New Roman" w:hAnsi="Times New Roman" w:cs="Times New Roman"/>
                <w:b/>
                <w:sz w:val="24"/>
                <w:szCs w:val="24"/>
              </w:rPr>
              <w:t>Добра</w:t>
            </w:r>
          </w:p>
        </w:tc>
        <w:tc>
          <w:tcPr>
            <w:tcW w:w="990" w:type="dxa"/>
            <w:shd w:val="clear" w:color="auto" w:fill="F79646" w:themeFill="accent6"/>
          </w:tcPr>
          <w:p w:rsidR="00B22B58" w:rsidRPr="00A815C7" w:rsidRDefault="00B22B58" w:rsidP="00B22B58">
            <w:pPr>
              <w:rPr>
                <w:rFonts w:ascii="Times New Roman" w:hAnsi="Times New Roman" w:cs="Times New Roman"/>
                <w:b/>
                <w:sz w:val="16"/>
                <w:szCs w:val="16"/>
              </w:rPr>
            </w:pPr>
            <w:r>
              <w:rPr>
                <w:rFonts w:ascii="Times New Roman" w:hAnsi="Times New Roman" w:cs="Times New Roman"/>
                <w:b/>
                <w:sz w:val="16"/>
                <w:szCs w:val="16"/>
              </w:rPr>
              <w:t>625.000</w:t>
            </w:r>
          </w:p>
        </w:tc>
        <w:tc>
          <w:tcPr>
            <w:tcW w:w="1440" w:type="dxa"/>
            <w:gridSpan w:val="2"/>
            <w:shd w:val="clear" w:color="auto" w:fill="F79646" w:themeFill="accent6"/>
          </w:tcPr>
          <w:p w:rsidR="00B22B58" w:rsidRPr="00A815C7" w:rsidRDefault="00B22B58" w:rsidP="00B22B58">
            <w:pPr>
              <w:jc w:val="center"/>
              <w:rPr>
                <w:rFonts w:ascii="Times New Roman" w:hAnsi="Times New Roman" w:cs="Times New Roman"/>
                <w:b/>
                <w:sz w:val="16"/>
                <w:szCs w:val="16"/>
              </w:rPr>
            </w:pPr>
            <w:r>
              <w:rPr>
                <w:rFonts w:ascii="Times New Roman" w:hAnsi="Times New Roman" w:cs="Times New Roman"/>
                <w:b/>
                <w:sz w:val="16"/>
                <w:szCs w:val="16"/>
              </w:rPr>
              <w:t>625.000</w:t>
            </w:r>
          </w:p>
          <w:p w:rsidR="00B22B58" w:rsidRPr="007F2DC5" w:rsidRDefault="00B22B58" w:rsidP="00B22B58">
            <w:pPr>
              <w:jc w:val="center"/>
              <w:rPr>
                <w:rFonts w:ascii="Times New Roman" w:hAnsi="Times New Roman" w:cs="Times New Roman"/>
                <w:b/>
                <w:sz w:val="16"/>
                <w:szCs w:val="16"/>
              </w:rPr>
            </w:pPr>
          </w:p>
        </w:tc>
        <w:tc>
          <w:tcPr>
            <w:tcW w:w="810" w:type="dxa"/>
            <w:shd w:val="clear" w:color="auto" w:fill="F79646" w:themeFill="accent6"/>
          </w:tcPr>
          <w:p w:rsidR="00B22B58" w:rsidRPr="007F2DC5" w:rsidRDefault="00B22B58" w:rsidP="00B22B58">
            <w:pPr>
              <w:rPr>
                <w:rFonts w:ascii="Times New Roman" w:hAnsi="Times New Roman" w:cs="Times New Roman"/>
                <w:sz w:val="16"/>
                <w:szCs w:val="16"/>
              </w:rPr>
            </w:pPr>
          </w:p>
        </w:tc>
        <w:tc>
          <w:tcPr>
            <w:tcW w:w="900" w:type="dxa"/>
            <w:gridSpan w:val="2"/>
            <w:shd w:val="clear" w:color="auto" w:fill="F79646" w:themeFill="accent6"/>
          </w:tcPr>
          <w:p w:rsidR="00B22B58" w:rsidRPr="007F2DC5" w:rsidRDefault="00B22B58" w:rsidP="00B22B58">
            <w:pPr>
              <w:rPr>
                <w:rFonts w:ascii="Times New Roman" w:hAnsi="Times New Roman" w:cs="Times New Roman"/>
                <w:sz w:val="16"/>
                <w:szCs w:val="16"/>
              </w:rPr>
            </w:pPr>
          </w:p>
        </w:tc>
        <w:tc>
          <w:tcPr>
            <w:tcW w:w="720" w:type="dxa"/>
            <w:gridSpan w:val="2"/>
            <w:shd w:val="clear" w:color="auto" w:fill="F79646" w:themeFill="accent6"/>
          </w:tcPr>
          <w:p w:rsidR="00B22B58" w:rsidRPr="007F2DC5" w:rsidRDefault="00B22B58" w:rsidP="00B22B58">
            <w:pPr>
              <w:rPr>
                <w:rFonts w:ascii="Times New Roman" w:hAnsi="Times New Roman" w:cs="Times New Roman"/>
                <w:sz w:val="16"/>
                <w:szCs w:val="16"/>
              </w:rPr>
            </w:pPr>
          </w:p>
        </w:tc>
        <w:tc>
          <w:tcPr>
            <w:tcW w:w="810" w:type="dxa"/>
            <w:shd w:val="clear" w:color="auto" w:fill="F79646" w:themeFill="accent6"/>
          </w:tcPr>
          <w:p w:rsidR="00B22B58" w:rsidRPr="007F2DC5" w:rsidRDefault="00B22B58" w:rsidP="00B22B58">
            <w:pPr>
              <w:rPr>
                <w:rFonts w:ascii="Times New Roman" w:hAnsi="Times New Roman" w:cs="Times New Roman"/>
                <w:sz w:val="16"/>
                <w:szCs w:val="16"/>
              </w:rPr>
            </w:pPr>
          </w:p>
        </w:tc>
        <w:tc>
          <w:tcPr>
            <w:tcW w:w="900" w:type="dxa"/>
            <w:shd w:val="clear" w:color="auto" w:fill="F79646" w:themeFill="accent6"/>
          </w:tcPr>
          <w:p w:rsidR="00B22B58" w:rsidRPr="007F2DC5" w:rsidRDefault="00B22B58" w:rsidP="00B22B58">
            <w:pPr>
              <w:rPr>
                <w:rFonts w:ascii="Times New Roman" w:hAnsi="Times New Roman" w:cs="Times New Roman"/>
                <w:sz w:val="16"/>
                <w:szCs w:val="16"/>
              </w:rPr>
            </w:pPr>
          </w:p>
        </w:tc>
        <w:tc>
          <w:tcPr>
            <w:tcW w:w="1710" w:type="dxa"/>
            <w:shd w:val="clear" w:color="auto" w:fill="F79646" w:themeFill="accent6"/>
          </w:tcPr>
          <w:p w:rsidR="00B22B58" w:rsidRPr="007F2DC5" w:rsidRDefault="00B22B58" w:rsidP="00B22B58">
            <w:pPr>
              <w:rPr>
                <w:rFonts w:ascii="Times New Roman" w:hAnsi="Times New Roman" w:cs="Times New Roman"/>
                <w:sz w:val="16"/>
                <w:szCs w:val="16"/>
              </w:rPr>
            </w:pPr>
          </w:p>
        </w:tc>
      </w:tr>
      <w:tr w:rsidR="00B22B58" w:rsidRPr="007F2DC5" w:rsidTr="00C43F51">
        <w:trPr>
          <w:trHeight w:val="1372"/>
        </w:trPr>
        <w:tc>
          <w:tcPr>
            <w:tcW w:w="545" w:type="dxa"/>
            <w:vMerge w:val="restart"/>
            <w:shd w:val="clear" w:color="auto" w:fill="FFFF00"/>
            <w:vAlign w:val="center"/>
          </w:tcPr>
          <w:p w:rsidR="00B22B58" w:rsidRPr="00A815C7" w:rsidRDefault="00B22B58" w:rsidP="00B22B58">
            <w:pPr>
              <w:jc w:val="center"/>
              <w:rPr>
                <w:rFonts w:ascii="Times New Roman" w:hAnsi="Times New Roman" w:cs="Times New Roman"/>
                <w:b/>
                <w:sz w:val="24"/>
                <w:szCs w:val="24"/>
              </w:rPr>
            </w:pPr>
            <w:r w:rsidRPr="00A815C7">
              <w:rPr>
                <w:rFonts w:ascii="Times New Roman" w:hAnsi="Times New Roman" w:cs="Times New Roman"/>
                <w:b/>
                <w:sz w:val="24"/>
                <w:szCs w:val="24"/>
              </w:rPr>
              <w:t>1.</w:t>
            </w:r>
          </w:p>
        </w:tc>
        <w:tc>
          <w:tcPr>
            <w:tcW w:w="1543" w:type="dxa"/>
            <w:shd w:val="clear" w:color="auto" w:fill="FFFF00"/>
          </w:tcPr>
          <w:p w:rsidR="00B22B58" w:rsidRDefault="00B22B58" w:rsidP="00B22B58">
            <w:pPr>
              <w:rPr>
                <w:rFonts w:ascii="Times New Roman" w:hAnsi="Times New Roman" w:cs="Times New Roman"/>
                <w:b/>
                <w:sz w:val="16"/>
                <w:szCs w:val="16"/>
              </w:rPr>
            </w:pPr>
          </w:p>
          <w:p w:rsidR="00B22B58" w:rsidRPr="007F2DC5" w:rsidRDefault="00B22B58" w:rsidP="00B22B58">
            <w:pPr>
              <w:rPr>
                <w:rFonts w:ascii="Times New Roman" w:hAnsi="Times New Roman" w:cs="Times New Roman"/>
                <w:b/>
                <w:sz w:val="16"/>
                <w:szCs w:val="16"/>
              </w:rPr>
            </w:pPr>
            <w:r w:rsidRPr="007F2DC5">
              <w:rPr>
                <w:rFonts w:ascii="Times New Roman" w:hAnsi="Times New Roman" w:cs="Times New Roman"/>
                <w:b/>
                <w:sz w:val="16"/>
                <w:szCs w:val="16"/>
              </w:rPr>
              <w:t>Мајице са штампом за манифестације</w:t>
            </w:r>
          </w:p>
          <w:p w:rsidR="00B22B58" w:rsidRPr="007F2DC5" w:rsidRDefault="00B22B58" w:rsidP="00B22B58">
            <w:pPr>
              <w:rPr>
                <w:rFonts w:ascii="Times New Roman" w:hAnsi="Times New Roman" w:cs="Times New Roman"/>
                <w:b/>
                <w:sz w:val="16"/>
                <w:szCs w:val="16"/>
              </w:rPr>
            </w:pPr>
          </w:p>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 xml:space="preserve">ОРН - </w:t>
            </w:r>
            <w:r w:rsidRPr="007F2DC5">
              <w:rPr>
                <w:rFonts w:ascii="Times New Roman" w:eastAsia="Calibri" w:hAnsi="Times New Roman" w:cs="Times New Roman"/>
                <w:bCs/>
                <w:iCs/>
                <w:sz w:val="16"/>
                <w:szCs w:val="16"/>
              </w:rPr>
              <w:t>18331000 - мајице са кратким рукавима</w:t>
            </w:r>
            <w:r w:rsidRPr="007F2DC5">
              <w:rPr>
                <w:rFonts w:ascii="Times New Roman" w:hAnsi="Times New Roman" w:cs="Times New Roman"/>
                <w:sz w:val="16"/>
                <w:szCs w:val="16"/>
                <w:lang w:val="sr-Cyrl-CS"/>
              </w:rPr>
              <w:t>.</w:t>
            </w:r>
          </w:p>
          <w:p w:rsidR="00B22B58" w:rsidRPr="007F2DC5" w:rsidRDefault="00B22B58" w:rsidP="00B22B58">
            <w:pPr>
              <w:rPr>
                <w:rFonts w:ascii="Times New Roman" w:hAnsi="Times New Roman" w:cs="Times New Roman"/>
                <w:i/>
                <w:sz w:val="16"/>
                <w:szCs w:val="16"/>
              </w:rPr>
            </w:pPr>
          </w:p>
          <w:p w:rsidR="00B22B58" w:rsidRPr="007F2DC5" w:rsidRDefault="00B22B58" w:rsidP="00B22B58">
            <w:pPr>
              <w:rPr>
                <w:rFonts w:ascii="Times New Roman" w:hAnsi="Times New Roman" w:cs="Times New Roman"/>
                <w:b/>
                <w:sz w:val="16"/>
                <w:szCs w:val="16"/>
              </w:rPr>
            </w:pPr>
          </w:p>
        </w:tc>
        <w:tc>
          <w:tcPr>
            <w:tcW w:w="990" w:type="dxa"/>
          </w:tcPr>
          <w:p w:rsidR="00B22B58" w:rsidRPr="007F2DC5" w:rsidRDefault="00B22B58" w:rsidP="00B22B58">
            <w:pPr>
              <w:rPr>
                <w:rFonts w:ascii="Times New Roman" w:hAnsi="Times New Roman" w:cs="Times New Roman"/>
                <w:sz w:val="16"/>
                <w:szCs w:val="16"/>
              </w:rPr>
            </w:pPr>
            <w:r>
              <w:rPr>
                <w:rFonts w:ascii="Times New Roman" w:hAnsi="Times New Roman" w:cs="Times New Roman"/>
                <w:sz w:val="16"/>
                <w:szCs w:val="16"/>
              </w:rPr>
              <w:t>625.000</w:t>
            </w:r>
          </w:p>
          <w:p w:rsidR="00B22B58" w:rsidRPr="007F2DC5" w:rsidRDefault="00B22B58" w:rsidP="00B22B58">
            <w:pPr>
              <w:rPr>
                <w:rFonts w:ascii="Times New Roman" w:hAnsi="Times New Roman" w:cs="Times New Roman"/>
                <w:sz w:val="16"/>
                <w:szCs w:val="16"/>
              </w:rPr>
            </w:pPr>
          </w:p>
          <w:p w:rsidR="00B22B58" w:rsidRPr="007F2DC5" w:rsidRDefault="00B22B58" w:rsidP="00B22B58">
            <w:pPr>
              <w:jc w:val="right"/>
              <w:rPr>
                <w:rFonts w:ascii="Times New Roman" w:hAnsi="Times New Roman" w:cs="Times New Roman"/>
                <w:sz w:val="16"/>
                <w:szCs w:val="16"/>
              </w:rPr>
            </w:pPr>
          </w:p>
        </w:tc>
        <w:tc>
          <w:tcPr>
            <w:tcW w:w="1440" w:type="dxa"/>
            <w:gridSpan w:val="2"/>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625.000</w:t>
            </w: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 xml:space="preserve">Са </w:t>
            </w:r>
            <w:r>
              <w:rPr>
                <w:rFonts w:ascii="Times New Roman" w:hAnsi="Times New Roman" w:cs="Times New Roman"/>
                <w:sz w:val="16"/>
                <w:szCs w:val="16"/>
              </w:rPr>
              <w:t>ПДВ-ом</w:t>
            </w:r>
            <w:r w:rsidRPr="007F2DC5">
              <w:rPr>
                <w:rFonts w:ascii="Times New Roman" w:hAnsi="Times New Roman" w:cs="Times New Roman"/>
                <w:sz w:val="16"/>
                <w:szCs w:val="16"/>
              </w:rPr>
              <w:t>:</w:t>
            </w:r>
          </w:p>
          <w:p w:rsidR="00B22B58" w:rsidRPr="00B953CC" w:rsidRDefault="00B22B58" w:rsidP="00B22B58">
            <w:pPr>
              <w:jc w:val="center"/>
              <w:rPr>
                <w:rFonts w:ascii="Times New Roman" w:hAnsi="Times New Roman" w:cs="Times New Roman"/>
                <w:sz w:val="16"/>
                <w:szCs w:val="16"/>
              </w:rPr>
            </w:pPr>
            <w:r>
              <w:rPr>
                <w:rFonts w:ascii="Times New Roman" w:hAnsi="Times New Roman" w:cs="Times New Roman"/>
                <w:sz w:val="16"/>
                <w:szCs w:val="16"/>
              </w:rPr>
              <w:t>750.000</w:t>
            </w:r>
          </w:p>
        </w:tc>
        <w:tc>
          <w:tcPr>
            <w:tcW w:w="810" w:type="dxa"/>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423711-Репрезентација</w:t>
            </w:r>
          </w:p>
        </w:tc>
        <w:tc>
          <w:tcPr>
            <w:tcW w:w="900" w:type="dxa"/>
            <w:gridSpan w:val="2"/>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ЈН мале вредности</w:t>
            </w:r>
          </w:p>
        </w:tc>
        <w:tc>
          <w:tcPr>
            <w:tcW w:w="720" w:type="dxa"/>
            <w:gridSpan w:val="2"/>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Мaj</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201</w:t>
            </w:r>
            <w:r>
              <w:rPr>
                <w:rFonts w:ascii="Times New Roman" w:hAnsi="Times New Roman" w:cs="Times New Roman"/>
                <w:sz w:val="16"/>
                <w:szCs w:val="16"/>
              </w:rPr>
              <w:t>8</w:t>
            </w:r>
            <w:r w:rsidRPr="007F2DC5">
              <w:rPr>
                <w:rFonts w:ascii="Times New Roman" w:hAnsi="Times New Roman" w:cs="Times New Roman"/>
                <w:sz w:val="16"/>
                <w:szCs w:val="16"/>
              </w:rPr>
              <w:t>.</w:t>
            </w:r>
          </w:p>
          <w:p w:rsidR="00B22B58" w:rsidRPr="007F2DC5" w:rsidRDefault="00B22B58" w:rsidP="00B22B58">
            <w:pPr>
              <w:jc w:val="center"/>
              <w:rPr>
                <w:rFonts w:ascii="Times New Roman" w:hAnsi="Times New Roman" w:cs="Times New Roman"/>
                <w:sz w:val="16"/>
                <w:szCs w:val="16"/>
              </w:rPr>
            </w:pPr>
          </w:p>
        </w:tc>
        <w:tc>
          <w:tcPr>
            <w:tcW w:w="810" w:type="dxa"/>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Јун</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201</w:t>
            </w:r>
            <w:r>
              <w:rPr>
                <w:rFonts w:ascii="Times New Roman" w:hAnsi="Times New Roman" w:cs="Times New Roman"/>
                <w:sz w:val="16"/>
                <w:szCs w:val="16"/>
              </w:rPr>
              <w:t>8</w:t>
            </w:r>
            <w:r w:rsidRPr="007F2DC5">
              <w:rPr>
                <w:rFonts w:ascii="Times New Roman" w:hAnsi="Times New Roman" w:cs="Times New Roman"/>
                <w:sz w:val="16"/>
                <w:szCs w:val="16"/>
              </w:rPr>
              <w:t>.</w:t>
            </w:r>
          </w:p>
          <w:p w:rsidR="00B22B58" w:rsidRPr="007F2DC5" w:rsidRDefault="00B22B58" w:rsidP="00B22B58">
            <w:pPr>
              <w:jc w:val="center"/>
              <w:rPr>
                <w:rFonts w:ascii="Times New Roman" w:hAnsi="Times New Roman" w:cs="Times New Roman"/>
                <w:sz w:val="16"/>
                <w:szCs w:val="16"/>
              </w:rPr>
            </w:pPr>
          </w:p>
        </w:tc>
        <w:tc>
          <w:tcPr>
            <w:tcW w:w="900" w:type="dxa"/>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Јул</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201</w:t>
            </w:r>
            <w:r>
              <w:rPr>
                <w:rFonts w:ascii="Times New Roman" w:hAnsi="Times New Roman" w:cs="Times New Roman"/>
                <w:sz w:val="16"/>
                <w:szCs w:val="16"/>
              </w:rPr>
              <w:t>8</w:t>
            </w:r>
          </w:p>
        </w:tc>
        <w:tc>
          <w:tcPr>
            <w:tcW w:w="1710" w:type="dxa"/>
          </w:tcPr>
          <w:p w:rsidR="00B22B58" w:rsidRPr="007F2DC5" w:rsidRDefault="00B22B58" w:rsidP="00B22B58">
            <w:pPr>
              <w:rPr>
                <w:rFonts w:ascii="Times New Roman" w:hAnsi="Times New Roman" w:cs="Times New Roman"/>
                <w:sz w:val="16"/>
                <w:szCs w:val="16"/>
              </w:rPr>
            </w:pPr>
            <w:r>
              <w:rPr>
                <w:rFonts w:ascii="Times New Roman" w:hAnsi="Times New Roman" w:cs="Times New Roman"/>
                <w:sz w:val="16"/>
                <w:szCs w:val="16"/>
              </w:rPr>
              <w:t>39.2</w:t>
            </w:r>
          </w:p>
        </w:tc>
      </w:tr>
      <w:tr w:rsidR="00B22B58" w:rsidRPr="007F2DC5" w:rsidTr="00C43F51">
        <w:tc>
          <w:tcPr>
            <w:tcW w:w="545" w:type="dxa"/>
            <w:vMerge/>
            <w:shd w:val="clear" w:color="auto" w:fill="FFFF00"/>
          </w:tcPr>
          <w:p w:rsidR="00B22B58" w:rsidRPr="007F2DC5" w:rsidRDefault="00B22B58" w:rsidP="00B22B58">
            <w:pPr>
              <w:rPr>
                <w:rFonts w:ascii="Times New Roman" w:hAnsi="Times New Roman" w:cs="Times New Roman"/>
                <w:sz w:val="16"/>
                <w:szCs w:val="16"/>
              </w:rPr>
            </w:pPr>
          </w:p>
        </w:tc>
        <w:tc>
          <w:tcPr>
            <w:tcW w:w="1543" w:type="dxa"/>
            <w:tcBorders>
              <w:top w:val="single" w:sz="4" w:space="0" w:color="auto"/>
              <w:bottom w:val="single" w:sz="4" w:space="0" w:color="000000" w:themeColor="text1"/>
              <w:right w:val="single" w:sz="4" w:space="0" w:color="auto"/>
            </w:tcBorders>
            <w:shd w:val="clear" w:color="auto" w:fill="FFFF00"/>
          </w:tcPr>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b/>
                <w:sz w:val="16"/>
                <w:szCs w:val="16"/>
              </w:rPr>
              <w:t>Разлог и оправданост набавке; начин утврђивања процењене вредности</w:t>
            </w:r>
            <w:r w:rsidRPr="007F2DC5">
              <w:rPr>
                <w:rFonts w:ascii="Times New Roman" w:hAnsi="Times New Roman" w:cs="Times New Roman"/>
                <w:sz w:val="16"/>
                <w:szCs w:val="16"/>
              </w:rPr>
              <w:t xml:space="preserve"> </w:t>
            </w:r>
          </w:p>
          <w:p w:rsidR="00B22B58" w:rsidRPr="007F2DC5" w:rsidRDefault="00B22B58" w:rsidP="00B22B58">
            <w:pPr>
              <w:rPr>
                <w:rFonts w:ascii="Times New Roman" w:hAnsi="Times New Roman" w:cs="Times New Roman"/>
                <w:sz w:val="16"/>
                <w:szCs w:val="16"/>
              </w:rPr>
            </w:pPr>
          </w:p>
        </w:tc>
        <w:tc>
          <w:tcPr>
            <w:tcW w:w="8280" w:type="dxa"/>
            <w:gridSpan w:val="11"/>
            <w:tcBorders>
              <w:top w:val="single" w:sz="4" w:space="0" w:color="auto"/>
              <w:right w:val="single" w:sz="4" w:space="0" w:color="auto"/>
            </w:tcBorders>
          </w:tcPr>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Набавка се спроводи ради обављања редовних активности на основу усвојеног Финансијског плана и Плана и  програма рада за 201</w:t>
            </w:r>
            <w:r>
              <w:rPr>
                <w:rFonts w:ascii="Times New Roman" w:hAnsi="Times New Roman" w:cs="Times New Roman"/>
                <w:sz w:val="16"/>
                <w:szCs w:val="16"/>
              </w:rPr>
              <w:t>8</w:t>
            </w:r>
            <w:r w:rsidRPr="007F2DC5">
              <w:rPr>
                <w:rFonts w:ascii="Times New Roman" w:hAnsi="Times New Roman" w:cs="Times New Roman"/>
                <w:sz w:val="16"/>
                <w:szCs w:val="16"/>
              </w:rPr>
              <w:t>.</w:t>
            </w:r>
          </w:p>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Процена количина је извршена на основу анализе потрошње претходне три године.</w:t>
            </w:r>
          </w:p>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Процена вредности је утврђена на основу анализе цена из уговора из претходнe 3 година, као и увидом у актуелне цене различитих понуђача преко интернета, рачунајући и процену пораста цена на тржишту..</w:t>
            </w:r>
          </w:p>
        </w:tc>
      </w:tr>
      <w:tr w:rsidR="00B22B58" w:rsidRPr="007F2DC5" w:rsidTr="00C43F51">
        <w:trPr>
          <w:trHeight w:val="710"/>
        </w:trPr>
        <w:tc>
          <w:tcPr>
            <w:tcW w:w="545" w:type="dxa"/>
            <w:shd w:val="clear" w:color="auto" w:fill="76923C" w:themeFill="accent3" w:themeFillShade="BF"/>
            <w:vAlign w:val="center"/>
          </w:tcPr>
          <w:p w:rsidR="00B22B58" w:rsidRPr="00C270B7" w:rsidRDefault="00B22B58" w:rsidP="00B22B58">
            <w:pPr>
              <w:jc w:val="center"/>
              <w:rPr>
                <w:rFonts w:ascii="Times New Roman" w:hAnsi="Times New Roman" w:cs="Times New Roman"/>
                <w:sz w:val="24"/>
                <w:szCs w:val="24"/>
              </w:rPr>
            </w:pPr>
            <w:r w:rsidRPr="00C270B7">
              <w:rPr>
                <w:rFonts w:ascii="Times New Roman" w:hAnsi="Times New Roman" w:cs="Times New Roman"/>
                <w:sz w:val="24"/>
                <w:szCs w:val="24"/>
              </w:rPr>
              <w:t>II</w:t>
            </w:r>
          </w:p>
        </w:tc>
        <w:tc>
          <w:tcPr>
            <w:tcW w:w="1543" w:type="dxa"/>
            <w:tcBorders>
              <w:right w:val="single" w:sz="4" w:space="0" w:color="auto"/>
            </w:tcBorders>
            <w:shd w:val="clear" w:color="auto" w:fill="76923C" w:themeFill="accent3" w:themeFillShade="BF"/>
          </w:tcPr>
          <w:p w:rsidR="00B22B58" w:rsidRDefault="00B22B58" w:rsidP="00B22B58">
            <w:pPr>
              <w:rPr>
                <w:rFonts w:ascii="Times New Roman" w:hAnsi="Times New Roman" w:cs="Times New Roman"/>
                <w:b/>
                <w:sz w:val="24"/>
                <w:szCs w:val="24"/>
              </w:rPr>
            </w:pPr>
          </w:p>
          <w:p w:rsidR="00B22B58" w:rsidRPr="00A815C7" w:rsidRDefault="00B22B58" w:rsidP="00B22B58">
            <w:pPr>
              <w:rPr>
                <w:rFonts w:ascii="Times New Roman" w:hAnsi="Times New Roman" w:cs="Times New Roman"/>
                <w:b/>
                <w:sz w:val="24"/>
                <w:szCs w:val="24"/>
              </w:rPr>
            </w:pPr>
            <w:r w:rsidRPr="00A815C7">
              <w:rPr>
                <w:rFonts w:ascii="Times New Roman" w:hAnsi="Times New Roman" w:cs="Times New Roman"/>
                <w:b/>
                <w:sz w:val="24"/>
                <w:szCs w:val="24"/>
              </w:rPr>
              <w:t>Услуге</w:t>
            </w:r>
          </w:p>
        </w:tc>
        <w:tc>
          <w:tcPr>
            <w:tcW w:w="990" w:type="dxa"/>
            <w:tcBorders>
              <w:left w:val="single" w:sz="4" w:space="0" w:color="auto"/>
              <w:right w:val="single" w:sz="4" w:space="0" w:color="auto"/>
            </w:tcBorders>
            <w:shd w:val="clear" w:color="auto" w:fill="76923C" w:themeFill="accent3" w:themeFillShade="BF"/>
          </w:tcPr>
          <w:p w:rsidR="00B22B58" w:rsidRDefault="00B22B58" w:rsidP="00B22B58">
            <w:pPr>
              <w:jc w:val="center"/>
              <w:rPr>
                <w:rFonts w:ascii="Times New Roman" w:hAnsi="Times New Roman" w:cs="Times New Roman"/>
                <w:b/>
                <w:sz w:val="16"/>
                <w:szCs w:val="16"/>
              </w:rPr>
            </w:pPr>
          </w:p>
          <w:p w:rsidR="00B22B58" w:rsidRPr="00C270B7" w:rsidRDefault="00B22B58" w:rsidP="00B22B58">
            <w:pPr>
              <w:jc w:val="center"/>
              <w:rPr>
                <w:rFonts w:ascii="Times New Roman" w:hAnsi="Times New Roman" w:cs="Times New Roman"/>
                <w:b/>
                <w:sz w:val="16"/>
                <w:szCs w:val="16"/>
              </w:rPr>
            </w:pPr>
            <w:r>
              <w:rPr>
                <w:rFonts w:ascii="Times New Roman" w:hAnsi="Times New Roman" w:cs="Times New Roman"/>
                <w:b/>
                <w:sz w:val="16"/>
                <w:szCs w:val="16"/>
              </w:rPr>
              <w:t>4.362.500</w:t>
            </w:r>
          </w:p>
        </w:tc>
        <w:tc>
          <w:tcPr>
            <w:tcW w:w="1350" w:type="dxa"/>
            <w:tcBorders>
              <w:left w:val="single" w:sz="4" w:space="0" w:color="auto"/>
              <w:right w:val="single" w:sz="4" w:space="0" w:color="auto"/>
            </w:tcBorders>
            <w:shd w:val="clear" w:color="auto" w:fill="76923C" w:themeFill="accent3" w:themeFillShade="BF"/>
          </w:tcPr>
          <w:p w:rsidR="00B22B58" w:rsidRDefault="00B22B58" w:rsidP="00B22B58">
            <w:pPr>
              <w:jc w:val="center"/>
              <w:rPr>
                <w:rFonts w:ascii="Times New Roman" w:hAnsi="Times New Roman" w:cs="Times New Roman"/>
                <w:b/>
                <w:sz w:val="16"/>
                <w:szCs w:val="16"/>
              </w:rPr>
            </w:pPr>
          </w:p>
          <w:p w:rsidR="00B22B58" w:rsidRPr="00C270B7" w:rsidRDefault="00B22B58" w:rsidP="00B22B58">
            <w:pPr>
              <w:jc w:val="center"/>
              <w:rPr>
                <w:rFonts w:ascii="Times New Roman" w:hAnsi="Times New Roman" w:cs="Times New Roman"/>
                <w:b/>
                <w:sz w:val="16"/>
                <w:szCs w:val="16"/>
              </w:rPr>
            </w:pPr>
            <w:r>
              <w:rPr>
                <w:rFonts w:ascii="Times New Roman" w:hAnsi="Times New Roman" w:cs="Times New Roman"/>
                <w:b/>
                <w:sz w:val="16"/>
                <w:szCs w:val="16"/>
              </w:rPr>
              <w:t>4.362.500</w:t>
            </w:r>
          </w:p>
        </w:tc>
        <w:tc>
          <w:tcPr>
            <w:tcW w:w="900" w:type="dxa"/>
            <w:gridSpan w:val="2"/>
            <w:tcBorders>
              <w:left w:val="single" w:sz="4" w:space="0" w:color="auto"/>
              <w:right w:val="single" w:sz="4" w:space="0" w:color="auto"/>
            </w:tcBorders>
            <w:shd w:val="clear" w:color="auto" w:fill="76923C" w:themeFill="accent3" w:themeFillShade="BF"/>
          </w:tcPr>
          <w:p w:rsidR="00B22B58" w:rsidRPr="007F2DC5" w:rsidRDefault="00B22B58" w:rsidP="00B22B58">
            <w:pPr>
              <w:rPr>
                <w:rFonts w:ascii="Times New Roman" w:hAnsi="Times New Roman" w:cs="Times New Roman"/>
                <w:sz w:val="16"/>
                <w:szCs w:val="16"/>
              </w:rPr>
            </w:pPr>
          </w:p>
        </w:tc>
        <w:tc>
          <w:tcPr>
            <w:tcW w:w="810" w:type="dxa"/>
            <w:tcBorders>
              <w:left w:val="single" w:sz="4" w:space="0" w:color="auto"/>
              <w:right w:val="single" w:sz="4" w:space="0" w:color="auto"/>
            </w:tcBorders>
            <w:shd w:val="clear" w:color="auto" w:fill="76923C" w:themeFill="accent3" w:themeFillShade="BF"/>
          </w:tcPr>
          <w:p w:rsidR="00B22B58" w:rsidRPr="007F2DC5" w:rsidRDefault="00B22B58" w:rsidP="00B22B58">
            <w:pPr>
              <w:rPr>
                <w:rFonts w:ascii="Times New Roman" w:hAnsi="Times New Roman" w:cs="Times New Roman"/>
                <w:sz w:val="16"/>
                <w:szCs w:val="16"/>
              </w:rPr>
            </w:pPr>
          </w:p>
        </w:tc>
        <w:tc>
          <w:tcPr>
            <w:tcW w:w="720" w:type="dxa"/>
            <w:gridSpan w:val="2"/>
            <w:tcBorders>
              <w:left w:val="single" w:sz="4" w:space="0" w:color="auto"/>
              <w:right w:val="single" w:sz="4" w:space="0" w:color="auto"/>
            </w:tcBorders>
            <w:shd w:val="clear" w:color="auto" w:fill="76923C" w:themeFill="accent3" w:themeFillShade="BF"/>
          </w:tcPr>
          <w:p w:rsidR="00B22B58" w:rsidRPr="007F2DC5" w:rsidRDefault="00B22B58" w:rsidP="00B22B58">
            <w:pPr>
              <w:rPr>
                <w:rFonts w:ascii="Times New Roman" w:hAnsi="Times New Roman" w:cs="Times New Roman"/>
                <w:sz w:val="16"/>
                <w:szCs w:val="16"/>
              </w:rPr>
            </w:pPr>
          </w:p>
        </w:tc>
        <w:tc>
          <w:tcPr>
            <w:tcW w:w="900" w:type="dxa"/>
            <w:gridSpan w:val="2"/>
            <w:tcBorders>
              <w:left w:val="single" w:sz="4" w:space="0" w:color="auto"/>
              <w:right w:val="single" w:sz="4" w:space="0" w:color="auto"/>
            </w:tcBorders>
            <w:shd w:val="clear" w:color="auto" w:fill="76923C" w:themeFill="accent3" w:themeFillShade="BF"/>
            <w:vAlign w:val="center"/>
          </w:tcPr>
          <w:p w:rsidR="00B22B58" w:rsidRPr="007F2DC5" w:rsidRDefault="00B22B58" w:rsidP="00B22B58">
            <w:pPr>
              <w:jc w:val="center"/>
              <w:rPr>
                <w:rFonts w:ascii="Times New Roman" w:hAnsi="Times New Roman" w:cs="Times New Roman"/>
                <w:sz w:val="16"/>
                <w:szCs w:val="16"/>
              </w:rPr>
            </w:pPr>
          </w:p>
        </w:tc>
        <w:tc>
          <w:tcPr>
            <w:tcW w:w="900" w:type="dxa"/>
            <w:tcBorders>
              <w:left w:val="single" w:sz="4" w:space="0" w:color="auto"/>
              <w:right w:val="single" w:sz="4" w:space="0" w:color="auto"/>
            </w:tcBorders>
            <w:shd w:val="clear" w:color="auto" w:fill="76923C" w:themeFill="accent3" w:themeFillShade="BF"/>
          </w:tcPr>
          <w:p w:rsidR="00B22B58" w:rsidRPr="007F2DC5" w:rsidRDefault="00B22B58" w:rsidP="00B22B58">
            <w:pPr>
              <w:rPr>
                <w:rFonts w:ascii="Times New Roman" w:hAnsi="Times New Roman" w:cs="Times New Roman"/>
                <w:b/>
                <w:sz w:val="16"/>
                <w:szCs w:val="16"/>
              </w:rPr>
            </w:pPr>
          </w:p>
        </w:tc>
        <w:tc>
          <w:tcPr>
            <w:tcW w:w="1710" w:type="dxa"/>
            <w:tcBorders>
              <w:left w:val="single" w:sz="4" w:space="0" w:color="auto"/>
              <w:right w:val="single" w:sz="4" w:space="0" w:color="auto"/>
            </w:tcBorders>
            <w:shd w:val="clear" w:color="auto" w:fill="76923C" w:themeFill="accent3" w:themeFillShade="BF"/>
          </w:tcPr>
          <w:p w:rsidR="00B22B58" w:rsidRPr="007F2DC5" w:rsidRDefault="00B22B58" w:rsidP="00B22B58">
            <w:pPr>
              <w:rPr>
                <w:rFonts w:ascii="Times New Roman" w:hAnsi="Times New Roman" w:cs="Times New Roman"/>
                <w:sz w:val="16"/>
                <w:szCs w:val="16"/>
              </w:rPr>
            </w:pPr>
          </w:p>
        </w:tc>
      </w:tr>
      <w:tr w:rsidR="00B22B58" w:rsidRPr="007F2DC5" w:rsidTr="00C43F51">
        <w:trPr>
          <w:trHeight w:val="1972"/>
        </w:trPr>
        <w:tc>
          <w:tcPr>
            <w:tcW w:w="545" w:type="dxa"/>
            <w:vMerge w:val="restart"/>
            <w:shd w:val="clear" w:color="auto" w:fill="C2D69B" w:themeFill="accent3" w:themeFillTint="99"/>
            <w:vAlign w:val="center"/>
          </w:tcPr>
          <w:p w:rsidR="00B22B58" w:rsidRPr="00A815C7" w:rsidRDefault="00B22B58" w:rsidP="00B22B58">
            <w:pPr>
              <w:rPr>
                <w:rFonts w:ascii="Times New Roman" w:hAnsi="Times New Roman" w:cs="Times New Roman"/>
                <w:b/>
                <w:sz w:val="24"/>
                <w:szCs w:val="24"/>
              </w:rPr>
            </w:pPr>
            <w:r w:rsidRPr="00A815C7">
              <w:rPr>
                <w:rFonts w:ascii="Times New Roman" w:hAnsi="Times New Roman" w:cs="Times New Roman"/>
                <w:b/>
                <w:sz w:val="24"/>
                <w:szCs w:val="24"/>
              </w:rPr>
              <w:t>1.</w:t>
            </w:r>
          </w:p>
        </w:tc>
        <w:tc>
          <w:tcPr>
            <w:tcW w:w="1543" w:type="dxa"/>
            <w:tcBorders>
              <w:bottom w:val="single" w:sz="4" w:space="0" w:color="auto"/>
              <w:right w:val="single" w:sz="4" w:space="0" w:color="auto"/>
            </w:tcBorders>
            <w:shd w:val="clear" w:color="auto" w:fill="C2D69B" w:themeFill="accent3" w:themeFillTint="99"/>
          </w:tcPr>
          <w:p w:rsidR="00B22B58" w:rsidRPr="007F2DC5" w:rsidRDefault="00B22B58" w:rsidP="00B22B58">
            <w:pPr>
              <w:pStyle w:val="ListParagraph"/>
              <w:ind w:left="0"/>
              <w:rPr>
                <w:rFonts w:ascii="Times New Roman" w:hAnsi="Times New Roman" w:cs="Times New Roman"/>
                <w:b/>
                <w:sz w:val="16"/>
                <w:szCs w:val="16"/>
              </w:rPr>
            </w:pPr>
          </w:p>
          <w:p w:rsidR="00B22B58" w:rsidRPr="007F2DC5" w:rsidRDefault="00B22B58" w:rsidP="00B22B58">
            <w:pPr>
              <w:pStyle w:val="ListParagraph"/>
              <w:ind w:left="0"/>
              <w:rPr>
                <w:rFonts w:ascii="Times New Roman" w:hAnsi="Times New Roman" w:cs="Times New Roman"/>
                <w:b/>
                <w:sz w:val="16"/>
                <w:szCs w:val="16"/>
              </w:rPr>
            </w:pPr>
            <w:r>
              <w:rPr>
                <w:rFonts w:ascii="Times New Roman" w:hAnsi="Times New Roman" w:cs="Times New Roman"/>
                <w:b/>
                <w:sz w:val="16"/>
                <w:szCs w:val="16"/>
              </w:rPr>
              <w:t>O</w:t>
            </w:r>
            <w:r w:rsidRPr="007F2DC5">
              <w:rPr>
                <w:rFonts w:ascii="Times New Roman" w:hAnsi="Times New Roman" w:cs="Times New Roman"/>
                <w:b/>
                <w:sz w:val="16"/>
                <w:szCs w:val="16"/>
              </w:rPr>
              <w:t>рганизациј</w:t>
            </w:r>
            <w:r>
              <w:rPr>
                <w:rFonts w:ascii="Times New Roman" w:hAnsi="Times New Roman" w:cs="Times New Roman"/>
                <w:b/>
                <w:sz w:val="16"/>
                <w:szCs w:val="16"/>
              </w:rPr>
              <w:t>a музичког</w:t>
            </w:r>
            <w:r w:rsidRPr="007F2DC5">
              <w:rPr>
                <w:rFonts w:ascii="Times New Roman" w:hAnsi="Times New Roman" w:cs="Times New Roman"/>
                <w:b/>
                <w:sz w:val="16"/>
                <w:szCs w:val="16"/>
              </w:rPr>
              <w:t xml:space="preserve"> програма са бинском и сценском опремом за манифестацију „Белмужијада“</w:t>
            </w: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ОРН- 79953000 – Услуге организовања фестивала</w:t>
            </w:r>
          </w:p>
        </w:tc>
        <w:tc>
          <w:tcPr>
            <w:tcW w:w="99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3.150</w:t>
            </w:r>
            <w:r w:rsidRPr="007F2DC5">
              <w:rPr>
                <w:rFonts w:ascii="Times New Roman" w:hAnsi="Times New Roman" w:cs="Times New Roman"/>
                <w:sz w:val="16"/>
                <w:szCs w:val="16"/>
              </w:rPr>
              <w:t>.000</w:t>
            </w: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tc>
        <w:tc>
          <w:tcPr>
            <w:tcW w:w="135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3.150</w:t>
            </w:r>
            <w:r w:rsidRPr="007F2DC5">
              <w:rPr>
                <w:rFonts w:ascii="Times New Roman" w:hAnsi="Times New Roman" w:cs="Times New Roman"/>
                <w:sz w:val="16"/>
                <w:szCs w:val="16"/>
              </w:rPr>
              <w:t>.000</w:t>
            </w: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Са ПДВ-ом:</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3.</w:t>
            </w:r>
            <w:r>
              <w:rPr>
                <w:rFonts w:ascii="Times New Roman" w:hAnsi="Times New Roman" w:cs="Times New Roman"/>
                <w:sz w:val="16"/>
                <w:szCs w:val="16"/>
              </w:rPr>
              <w:t>78</w:t>
            </w:r>
            <w:r w:rsidRPr="007F2DC5">
              <w:rPr>
                <w:rFonts w:ascii="Times New Roman" w:hAnsi="Times New Roman" w:cs="Times New Roman"/>
                <w:sz w:val="16"/>
                <w:szCs w:val="16"/>
              </w:rPr>
              <w:t>0.000</w:t>
            </w:r>
          </w:p>
        </w:tc>
        <w:tc>
          <w:tcPr>
            <w:tcW w:w="900" w:type="dxa"/>
            <w:gridSpan w:val="2"/>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423599- Остале стручне услуге</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424221 - Услуге културе</w:t>
            </w:r>
          </w:p>
        </w:tc>
        <w:tc>
          <w:tcPr>
            <w:tcW w:w="81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ЈН мале вредности</w:t>
            </w:r>
          </w:p>
        </w:tc>
        <w:tc>
          <w:tcPr>
            <w:tcW w:w="720" w:type="dxa"/>
            <w:gridSpan w:val="2"/>
            <w:tcBorders>
              <w:left w:val="single" w:sz="4" w:space="0" w:color="auto"/>
              <w:bottom w:val="single" w:sz="4" w:space="0" w:color="auto"/>
              <w:right w:val="single" w:sz="4" w:space="0" w:color="auto"/>
            </w:tcBorders>
          </w:tcPr>
          <w:p w:rsidR="00B22B58" w:rsidRPr="00A815C7" w:rsidRDefault="00B22B58" w:rsidP="00B22B58">
            <w:pPr>
              <w:jc w:val="center"/>
              <w:rPr>
                <w:rFonts w:ascii="Times New Roman" w:hAnsi="Times New Roman" w:cs="Times New Roman"/>
                <w:sz w:val="16"/>
                <w:szCs w:val="16"/>
              </w:rPr>
            </w:pPr>
            <w:r>
              <w:rPr>
                <w:rFonts w:ascii="Times New Roman" w:hAnsi="Times New Roman" w:cs="Times New Roman"/>
                <w:sz w:val="16"/>
                <w:szCs w:val="16"/>
              </w:rPr>
              <w:t>Април</w:t>
            </w:r>
            <w:r w:rsidRPr="007F2DC5">
              <w:rPr>
                <w:rFonts w:ascii="Times New Roman" w:hAnsi="Times New Roman" w:cs="Times New Roman"/>
                <w:sz w:val="16"/>
                <w:szCs w:val="16"/>
              </w:rPr>
              <w:t xml:space="preserve"> 201</w:t>
            </w:r>
            <w:r>
              <w:rPr>
                <w:rFonts w:ascii="Times New Roman" w:hAnsi="Times New Roman" w:cs="Times New Roman"/>
                <w:sz w:val="16"/>
                <w:szCs w:val="16"/>
              </w:rPr>
              <w:t>8</w:t>
            </w:r>
          </w:p>
        </w:tc>
        <w:tc>
          <w:tcPr>
            <w:tcW w:w="900" w:type="dxa"/>
            <w:gridSpan w:val="2"/>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Мај</w:t>
            </w:r>
          </w:p>
          <w:p w:rsidR="00B22B58" w:rsidRPr="00A815C7"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 xml:space="preserve"> 201</w:t>
            </w:r>
            <w:r>
              <w:rPr>
                <w:rFonts w:ascii="Times New Roman" w:hAnsi="Times New Roman" w:cs="Times New Roman"/>
                <w:sz w:val="16"/>
                <w:szCs w:val="16"/>
              </w:rPr>
              <w:t>8</w:t>
            </w:r>
          </w:p>
        </w:tc>
        <w:tc>
          <w:tcPr>
            <w:tcW w:w="900" w:type="dxa"/>
            <w:tcBorders>
              <w:left w:val="single" w:sz="4" w:space="0" w:color="auto"/>
              <w:bottom w:val="single" w:sz="4" w:space="0" w:color="auto"/>
              <w:right w:val="single" w:sz="4" w:space="0" w:color="auto"/>
            </w:tcBorders>
          </w:tcPr>
          <w:p w:rsidR="00B22B58" w:rsidRPr="00A815C7"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Август 201</w:t>
            </w:r>
            <w:r>
              <w:rPr>
                <w:rFonts w:ascii="Times New Roman" w:hAnsi="Times New Roman" w:cs="Times New Roman"/>
                <w:sz w:val="16"/>
                <w:szCs w:val="16"/>
              </w:rPr>
              <w:t>8</w:t>
            </w:r>
          </w:p>
        </w:tc>
        <w:tc>
          <w:tcPr>
            <w:tcW w:w="1710" w:type="dxa"/>
            <w:tcBorders>
              <w:left w:val="single" w:sz="4" w:space="0" w:color="auto"/>
              <w:bottom w:val="single" w:sz="4" w:space="0" w:color="auto"/>
            </w:tcBorders>
          </w:tcPr>
          <w:p w:rsidR="00B22B58" w:rsidRPr="007F2DC5" w:rsidRDefault="00B22B58" w:rsidP="00B22B58">
            <w:pPr>
              <w:rPr>
                <w:rFonts w:ascii="Times New Roman" w:hAnsi="Times New Roman" w:cs="Times New Roman"/>
                <w:sz w:val="16"/>
                <w:szCs w:val="16"/>
              </w:rPr>
            </w:pPr>
            <w:r>
              <w:rPr>
                <w:rFonts w:ascii="Times New Roman" w:hAnsi="Times New Roman" w:cs="Times New Roman"/>
                <w:sz w:val="16"/>
                <w:szCs w:val="16"/>
              </w:rPr>
              <w:t>39.2</w:t>
            </w:r>
          </w:p>
        </w:tc>
      </w:tr>
      <w:tr w:rsidR="00B22B58" w:rsidRPr="007F2DC5" w:rsidTr="00C43F51">
        <w:trPr>
          <w:trHeight w:val="1339"/>
        </w:trPr>
        <w:tc>
          <w:tcPr>
            <w:tcW w:w="545" w:type="dxa"/>
            <w:vMerge/>
            <w:shd w:val="clear" w:color="auto" w:fill="C2D69B" w:themeFill="accent3" w:themeFillTint="99"/>
            <w:vAlign w:val="center"/>
          </w:tcPr>
          <w:p w:rsidR="00B22B58" w:rsidRPr="007F2DC5" w:rsidRDefault="00B22B58" w:rsidP="00B22B58">
            <w:pPr>
              <w:jc w:val="center"/>
              <w:rPr>
                <w:rFonts w:ascii="Times New Roman" w:hAnsi="Times New Roman" w:cs="Times New Roman"/>
                <w:sz w:val="16"/>
                <w:szCs w:val="16"/>
              </w:rPr>
            </w:pPr>
          </w:p>
        </w:tc>
        <w:tc>
          <w:tcPr>
            <w:tcW w:w="1543" w:type="dxa"/>
            <w:tcBorders>
              <w:right w:val="single" w:sz="4" w:space="0" w:color="auto"/>
            </w:tcBorders>
            <w:shd w:val="clear" w:color="auto" w:fill="C2D69B" w:themeFill="accent3" w:themeFillTint="99"/>
          </w:tcPr>
          <w:p w:rsidR="00B22B58" w:rsidRPr="007F2DC5" w:rsidRDefault="00B22B58" w:rsidP="00B22B58">
            <w:pPr>
              <w:rPr>
                <w:rFonts w:ascii="Times New Roman" w:hAnsi="Times New Roman" w:cs="Times New Roman"/>
                <w:b/>
                <w:sz w:val="16"/>
                <w:szCs w:val="16"/>
              </w:rPr>
            </w:pPr>
            <w:r w:rsidRPr="007F2DC5">
              <w:rPr>
                <w:rFonts w:ascii="Times New Roman" w:hAnsi="Times New Roman" w:cs="Times New Roman"/>
                <w:b/>
                <w:sz w:val="16"/>
                <w:szCs w:val="16"/>
              </w:rPr>
              <w:t>Разлог и оправданост набавке; начин утврђивања процењене вредности</w:t>
            </w:r>
          </w:p>
        </w:tc>
        <w:tc>
          <w:tcPr>
            <w:tcW w:w="8280" w:type="dxa"/>
            <w:gridSpan w:val="11"/>
            <w:tcBorders>
              <w:left w:val="single" w:sz="4" w:space="0" w:color="auto"/>
            </w:tcBorders>
          </w:tcPr>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На основу усвојеног Финансијског плана и Плана и програма рада за 201</w:t>
            </w:r>
            <w:r>
              <w:rPr>
                <w:rFonts w:ascii="Times New Roman" w:hAnsi="Times New Roman" w:cs="Times New Roman"/>
                <w:sz w:val="16"/>
                <w:szCs w:val="16"/>
              </w:rPr>
              <w:t>8</w:t>
            </w:r>
            <w:r w:rsidRPr="007F2DC5">
              <w:rPr>
                <w:rFonts w:ascii="Times New Roman" w:hAnsi="Times New Roman" w:cs="Times New Roman"/>
                <w:sz w:val="16"/>
                <w:szCs w:val="16"/>
              </w:rPr>
              <w:t>. Процена вредности набавке извршена је на основу испитивања тржишта и трошкова из ранијих година.</w:t>
            </w: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tc>
      </w:tr>
      <w:tr w:rsidR="00B22B58" w:rsidRPr="007F2DC5" w:rsidTr="00C43F51">
        <w:trPr>
          <w:trHeight w:val="1972"/>
        </w:trPr>
        <w:tc>
          <w:tcPr>
            <w:tcW w:w="545" w:type="dxa"/>
            <w:vMerge w:val="restart"/>
            <w:shd w:val="clear" w:color="auto" w:fill="C2D69B" w:themeFill="accent3" w:themeFillTint="99"/>
            <w:vAlign w:val="center"/>
          </w:tcPr>
          <w:p w:rsidR="00B22B58" w:rsidRPr="00A815C7" w:rsidRDefault="00B22B58" w:rsidP="00B22B58">
            <w:pPr>
              <w:rPr>
                <w:rFonts w:ascii="Times New Roman" w:hAnsi="Times New Roman" w:cs="Times New Roman"/>
                <w:b/>
                <w:sz w:val="24"/>
                <w:szCs w:val="24"/>
              </w:rPr>
            </w:pPr>
            <w:r w:rsidRPr="00A815C7">
              <w:rPr>
                <w:rFonts w:ascii="Times New Roman" w:hAnsi="Times New Roman" w:cs="Times New Roman"/>
                <w:b/>
                <w:sz w:val="24"/>
                <w:szCs w:val="24"/>
              </w:rPr>
              <w:lastRenderedPageBreak/>
              <w:t>2.</w:t>
            </w:r>
          </w:p>
        </w:tc>
        <w:tc>
          <w:tcPr>
            <w:tcW w:w="1543" w:type="dxa"/>
            <w:tcBorders>
              <w:bottom w:val="single" w:sz="4" w:space="0" w:color="auto"/>
              <w:right w:val="single" w:sz="4" w:space="0" w:color="auto"/>
            </w:tcBorders>
            <w:shd w:val="clear" w:color="auto" w:fill="C2D69B" w:themeFill="accent3" w:themeFillTint="99"/>
          </w:tcPr>
          <w:p w:rsidR="00B22B58" w:rsidRPr="00C270B7" w:rsidRDefault="00B22B58" w:rsidP="00B22B58">
            <w:pPr>
              <w:rPr>
                <w:rFonts w:ascii="Times New Roman" w:hAnsi="Times New Roman" w:cs="Times New Roman"/>
                <w:sz w:val="16"/>
                <w:szCs w:val="16"/>
              </w:rPr>
            </w:pPr>
          </w:p>
          <w:p w:rsidR="00B22B58" w:rsidRPr="006E452A" w:rsidRDefault="00B22B58" w:rsidP="00B22B58">
            <w:pPr>
              <w:rPr>
                <w:rFonts w:ascii="Times New Roman" w:hAnsi="Times New Roman" w:cs="Times New Roman"/>
                <w:b/>
                <w:sz w:val="16"/>
                <w:szCs w:val="16"/>
              </w:rPr>
            </w:pPr>
            <w:r>
              <w:rPr>
                <w:rFonts w:ascii="Times New Roman" w:hAnsi="Times New Roman" w:cs="Times New Roman"/>
                <w:b/>
                <w:sz w:val="16"/>
                <w:szCs w:val="16"/>
              </w:rPr>
              <w:t>Електрична енергија</w:t>
            </w:r>
          </w:p>
          <w:p w:rsidR="00B22B58" w:rsidRDefault="00B22B58" w:rsidP="00B22B58">
            <w:pPr>
              <w:rPr>
                <w:rFonts w:ascii="Times New Roman" w:hAnsi="Times New Roman" w:cs="Times New Roman"/>
                <w:b/>
                <w:sz w:val="16"/>
                <w:szCs w:val="16"/>
              </w:rPr>
            </w:pPr>
          </w:p>
          <w:p w:rsidR="00B22B58" w:rsidRDefault="00B22B58" w:rsidP="00B22B58">
            <w:pPr>
              <w:rPr>
                <w:rFonts w:ascii="Times New Roman" w:hAnsi="Times New Roman" w:cs="Times New Roman"/>
                <w:b/>
                <w:sz w:val="16"/>
                <w:szCs w:val="16"/>
              </w:rPr>
            </w:pPr>
          </w:p>
          <w:p w:rsidR="00B22B58" w:rsidRPr="007F2DC5" w:rsidRDefault="00B22B58" w:rsidP="00B22B58">
            <w:pPr>
              <w:rPr>
                <w:rFonts w:ascii="Times New Roman" w:hAnsi="Times New Roman" w:cs="Times New Roman"/>
                <w:b/>
                <w:sz w:val="16"/>
                <w:szCs w:val="16"/>
              </w:rPr>
            </w:pPr>
          </w:p>
        </w:tc>
        <w:tc>
          <w:tcPr>
            <w:tcW w:w="99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1.212.500</w:t>
            </w: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tc>
        <w:tc>
          <w:tcPr>
            <w:tcW w:w="135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1.212.500</w:t>
            </w: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Са ПДВ-ом:</w:t>
            </w:r>
          </w:p>
          <w:p w:rsidR="00B22B58" w:rsidRPr="00B953CC" w:rsidRDefault="00B22B58" w:rsidP="00B22B58">
            <w:pPr>
              <w:jc w:val="center"/>
              <w:rPr>
                <w:rFonts w:ascii="Times New Roman" w:hAnsi="Times New Roman" w:cs="Times New Roman"/>
                <w:sz w:val="16"/>
                <w:szCs w:val="16"/>
              </w:rPr>
            </w:pPr>
            <w:r>
              <w:rPr>
                <w:rFonts w:ascii="Times New Roman" w:hAnsi="Times New Roman" w:cs="Times New Roman"/>
                <w:sz w:val="16"/>
                <w:szCs w:val="16"/>
              </w:rPr>
              <w:t>1.455.000</w:t>
            </w:r>
          </w:p>
        </w:tc>
        <w:tc>
          <w:tcPr>
            <w:tcW w:w="900" w:type="dxa"/>
            <w:gridSpan w:val="2"/>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421211- Услуге за електричну енергију</w:t>
            </w:r>
          </w:p>
        </w:tc>
        <w:tc>
          <w:tcPr>
            <w:tcW w:w="81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ЈН мале вредности</w:t>
            </w:r>
          </w:p>
        </w:tc>
        <w:tc>
          <w:tcPr>
            <w:tcW w:w="720" w:type="dxa"/>
            <w:gridSpan w:val="2"/>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Фебруар 201</w:t>
            </w:r>
            <w:r>
              <w:rPr>
                <w:rFonts w:ascii="Times New Roman" w:hAnsi="Times New Roman" w:cs="Times New Roman"/>
                <w:sz w:val="16"/>
                <w:szCs w:val="16"/>
              </w:rPr>
              <w:t>8</w:t>
            </w:r>
          </w:p>
        </w:tc>
        <w:tc>
          <w:tcPr>
            <w:tcW w:w="900" w:type="dxa"/>
            <w:gridSpan w:val="2"/>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Фебруар</w:t>
            </w: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 xml:space="preserve"> 201</w:t>
            </w:r>
            <w:r>
              <w:rPr>
                <w:rFonts w:ascii="Times New Roman" w:hAnsi="Times New Roman" w:cs="Times New Roman"/>
                <w:sz w:val="16"/>
                <w:szCs w:val="16"/>
              </w:rPr>
              <w:t>8</w:t>
            </w:r>
          </w:p>
        </w:tc>
        <w:tc>
          <w:tcPr>
            <w:tcW w:w="90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Фебруар 201</w:t>
            </w:r>
            <w:r>
              <w:rPr>
                <w:rFonts w:ascii="Times New Roman" w:hAnsi="Times New Roman" w:cs="Times New Roman"/>
                <w:sz w:val="16"/>
                <w:szCs w:val="16"/>
              </w:rPr>
              <w:t>8-</w:t>
            </w:r>
            <w:r w:rsidRPr="007F2DC5">
              <w:rPr>
                <w:rFonts w:ascii="Times New Roman" w:hAnsi="Times New Roman" w:cs="Times New Roman"/>
                <w:sz w:val="16"/>
                <w:szCs w:val="16"/>
              </w:rPr>
              <w:t>фебруар 201</w:t>
            </w:r>
            <w:r>
              <w:rPr>
                <w:rFonts w:ascii="Times New Roman" w:hAnsi="Times New Roman" w:cs="Times New Roman"/>
                <w:sz w:val="16"/>
                <w:szCs w:val="16"/>
              </w:rPr>
              <w:t>9</w:t>
            </w:r>
          </w:p>
        </w:tc>
        <w:tc>
          <w:tcPr>
            <w:tcW w:w="1710" w:type="dxa"/>
            <w:tcBorders>
              <w:left w:val="single" w:sz="4" w:space="0" w:color="auto"/>
              <w:bottom w:val="single" w:sz="4" w:space="0" w:color="auto"/>
            </w:tcBorders>
          </w:tcPr>
          <w:p w:rsidR="00B22B58" w:rsidRPr="007F2DC5" w:rsidRDefault="00B22B58" w:rsidP="00B22B58">
            <w:pPr>
              <w:rPr>
                <w:rFonts w:ascii="Times New Roman" w:hAnsi="Times New Roman" w:cs="Times New Roman"/>
                <w:sz w:val="16"/>
                <w:szCs w:val="16"/>
              </w:rPr>
            </w:pPr>
            <w:r>
              <w:rPr>
                <w:rFonts w:ascii="Times New Roman" w:hAnsi="Times New Roman" w:cs="Times New Roman"/>
                <w:sz w:val="16"/>
                <w:szCs w:val="16"/>
              </w:rPr>
              <w:t>39.2</w:t>
            </w:r>
          </w:p>
        </w:tc>
      </w:tr>
      <w:tr w:rsidR="00B22B58" w:rsidRPr="007F2DC5" w:rsidTr="00C43F51">
        <w:trPr>
          <w:trHeight w:val="1537"/>
        </w:trPr>
        <w:tc>
          <w:tcPr>
            <w:tcW w:w="545" w:type="dxa"/>
            <w:vMerge/>
            <w:shd w:val="clear" w:color="auto" w:fill="C2D69B" w:themeFill="accent3" w:themeFillTint="99"/>
            <w:vAlign w:val="center"/>
          </w:tcPr>
          <w:p w:rsidR="00B22B58" w:rsidRPr="007F2DC5" w:rsidRDefault="00B22B58" w:rsidP="00B22B58">
            <w:pPr>
              <w:jc w:val="center"/>
              <w:rPr>
                <w:rFonts w:ascii="Times New Roman" w:hAnsi="Times New Roman" w:cs="Times New Roman"/>
                <w:sz w:val="16"/>
                <w:szCs w:val="16"/>
              </w:rPr>
            </w:pPr>
          </w:p>
        </w:tc>
        <w:tc>
          <w:tcPr>
            <w:tcW w:w="1543" w:type="dxa"/>
            <w:tcBorders>
              <w:top w:val="single" w:sz="4" w:space="0" w:color="auto"/>
              <w:right w:val="single" w:sz="4" w:space="0" w:color="auto"/>
            </w:tcBorders>
            <w:shd w:val="clear" w:color="auto" w:fill="C2D69B" w:themeFill="accent3" w:themeFillTint="99"/>
          </w:tcPr>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b/>
                <w:sz w:val="16"/>
                <w:szCs w:val="16"/>
              </w:rPr>
              <w:t>Разлог и оправданост набавке; начин утврђивања процењене вредности</w:t>
            </w:r>
          </w:p>
        </w:tc>
        <w:tc>
          <w:tcPr>
            <w:tcW w:w="8280" w:type="dxa"/>
            <w:gridSpan w:val="11"/>
            <w:tcBorders>
              <w:top w:val="single" w:sz="4" w:space="0" w:color="auto"/>
              <w:left w:val="single" w:sz="4" w:space="0" w:color="auto"/>
            </w:tcBorders>
          </w:tcPr>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На основу усвојеног Финансијског плана за 201</w:t>
            </w:r>
            <w:r>
              <w:rPr>
                <w:rFonts w:ascii="Times New Roman" w:hAnsi="Times New Roman" w:cs="Times New Roman"/>
                <w:sz w:val="16"/>
                <w:szCs w:val="16"/>
              </w:rPr>
              <w:t>8</w:t>
            </w:r>
            <w:r w:rsidRPr="007F2DC5">
              <w:rPr>
                <w:rFonts w:ascii="Times New Roman" w:hAnsi="Times New Roman" w:cs="Times New Roman"/>
                <w:sz w:val="16"/>
                <w:szCs w:val="16"/>
              </w:rPr>
              <w:t>. годину. Процена вредности набавке извршена је на основу потрошње у претходној години.</w:t>
            </w:r>
          </w:p>
        </w:tc>
      </w:tr>
      <w:tr w:rsidR="00B22B58" w:rsidRPr="007F2DC5" w:rsidTr="00C43F51">
        <w:trPr>
          <w:trHeight w:val="710"/>
        </w:trPr>
        <w:tc>
          <w:tcPr>
            <w:tcW w:w="545" w:type="dxa"/>
            <w:shd w:val="clear" w:color="auto" w:fill="548DD4" w:themeFill="text2" w:themeFillTint="99"/>
            <w:vAlign w:val="center"/>
          </w:tcPr>
          <w:p w:rsidR="00B22B58" w:rsidRPr="00C270B7" w:rsidRDefault="00B22B58" w:rsidP="00B22B58">
            <w:pPr>
              <w:jc w:val="center"/>
              <w:rPr>
                <w:rFonts w:ascii="Times New Roman" w:hAnsi="Times New Roman" w:cs="Times New Roman"/>
                <w:sz w:val="24"/>
                <w:szCs w:val="24"/>
              </w:rPr>
            </w:pPr>
            <w:r w:rsidRPr="00C270B7">
              <w:rPr>
                <w:rFonts w:ascii="Times New Roman" w:hAnsi="Times New Roman" w:cs="Times New Roman"/>
                <w:sz w:val="24"/>
                <w:szCs w:val="24"/>
              </w:rPr>
              <w:t>III</w:t>
            </w:r>
          </w:p>
        </w:tc>
        <w:tc>
          <w:tcPr>
            <w:tcW w:w="1543" w:type="dxa"/>
            <w:tcBorders>
              <w:right w:val="single" w:sz="4" w:space="0" w:color="auto"/>
            </w:tcBorders>
            <w:shd w:val="clear" w:color="auto" w:fill="548DD4" w:themeFill="text2" w:themeFillTint="99"/>
          </w:tcPr>
          <w:p w:rsidR="00B22B58" w:rsidRDefault="00B22B58" w:rsidP="00B22B58">
            <w:pPr>
              <w:rPr>
                <w:rFonts w:ascii="Times New Roman" w:hAnsi="Times New Roman" w:cs="Times New Roman"/>
                <w:b/>
                <w:sz w:val="24"/>
                <w:szCs w:val="24"/>
              </w:rPr>
            </w:pPr>
          </w:p>
          <w:p w:rsidR="00B22B58" w:rsidRPr="00C270B7" w:rsidRDefault="00B22B58" w:rsidP="00B22B58">
            <w:pPr>
              <w:rPr>
                <w:rFonts w:ascii="Times New Roman" w:hAnsi="Times New Roman" w:cs="Times New Roman"/>
                <w:b/>
                <w:sz w:val="24"/>
                <w:szCs w:val="24"/>
              </w:rPr>
            </w:pPr>
            <w:r>
              <w:rPr>
                <w:rFonts w:ascii="Times New Roman" w:hAnsi="Times New Roman" w:cs="Times New Roman"/>
                <w:b/>
                <w:sz w:val="24"/>
                <w:szCs w:val="24"/>
              </w:rPr>
              <w:t>Радови</w:t>
            </w:r>
          </w:p>
        </w:tc>
        <w:tc>
          <w:tcPr>
            <w:tcW w:w="990" w:type="dxa"/>
            <w:tcBorders>
              <w:left w:val="single" w:sz="4" w:space="0" w:color="auto"/>
              <w:right w:val="single" w:sz="4" w:space="0" w:color="auto"/>
            </w:tcBorders>
            <w:shd w:val="clear" w:color="auto" w:fill="548DD4" w:themeFill="text2" w:themeFillTint="99"/>
          </w:tcPr>
          <w:p w:rsidR="00B22B58" w:rsidRPr="008013FE" w:rsidRDefault="00B22B58" w:rsidP="00B22B58">
            <w:pPr>
              <w:jc w:val="center"/>
              <w:rPr>
                <w:rFonts w:ascii="Times New Roman" w:hAnsi="Times New Roman" w:cs="Times New Roman"/>
                <w:b/>
                <w:sz w:val="16"/>
                <w:szCs w:val="16"/>
              </w:rPr>
            </w:pPr>
          </w:p>
          <w:p w:rsidR="00B22B58" w:rsidRPr="008013FE" w:rsidRDefault="00B22B58" w:rsidP="00B22B58">
            <w:pPr>
              <w:jc w:val="center"/>
              <w:rPr>
                <w:rFonts w:ascii="Times New Roman" w:hAnsi="Times New Roman" w:cs="Times New Roman"/>
                <w:b/>
                <w:sz w:val="16"/>
                <w:szCs w:val="16"/>
              </w:rPr>
            </w:pPr>
            <w:r w:rsidRPr="008013FE">
              <w:rPr>
                <w:rFonts w:ascii="Times New Roman" w:hAnsi="Times New Roman" w:cs="Times New Roman"/>
                <w:b/>
                <w:sz w:val="16"/>
                <w:szCs w:val="16"/>
              </w:rPr>
              <w:t>1.208.333</w:t>
            </w:r>
          </w:p>
          <w:p w:rsidR="00B22B58" w:rsidRPr="008013FE" w:rsidRDefault="00B22B58" w:rsidP="00B22B58">
            <w:pPr>
              <w:jc w:val="center"/>
              <w:rPr>
                <w:rFonts w:ascii="Times New Roman" w:hAnsi="Times New Roman" w:cs="Times New Roman"/>
                <w:b/>
                <w:sz w:val="16"/>
                <w:szCs w:val="16"/>
              </w:rPr>
            </w:pPr>
          </w:p>
        </w:tc>
        <w:tc>
          <w:tcPr>
            <w:tcW w:w="1350" w:type="dxa"/>
            <w:tcBorders>
              <w:left w:val="single" w:sz="4" w:space="0" w:color="auto"/>
              <w:right w:val="single" w:sz="4" w:space="0" w:color="auto"/>
            </w:tcBorders>
            <w:shd w:val="clear" w:color="auto" w:fill="548DD4" w:themeFill="text2" w:themeFillTint="99"/>
          </w:tcPr>
          <w:p w:rsidR="00B22B58" w:rsidRPr="008013FE" w:rsidRDefault="00B22B58" w:rsidP="00B22B58">
            <w:pPr>
              <w:jc w:val="center"/>
              <w:rPr>
                <w:rFonts w:ascii="Times New Roman" w:hAnsi="Times New Roman" w:cs="Times New Roman"/>
                <w:b/>
                <w:sz w:val="16"/>
                <w:szCs w:val="16"/>
              </w:rPr>
            </w:pPr>
          </w:p>
          <w:p w:rsidR="00B22B58" w:rsidRPr="008013FE" w:rsidRDefault="00B22B58" w:rsidP="00B22B58">
            <w:pPr>
              <w:jc w:val="center"/>
              <w:rPr>
                <w:rFonts w:ascii="Times New Roman" w:hAnsi="Times New Roman" w:cs="Times New Roman"/>
                <w:b/>
                <w:sz w:val="16"/>
                <w:szCs w:val="16"/>
              </w:rPr>
            </w:pPr>
            <w:r w:rsidRPr="008013FE">
              <w:rPr>
                <w:rFonts w:ascii="Times New Roman" w:hAnsi="Times New Roman" w:cs="Times New Roman"/>
                <w:b/>
                <w:sz w:val="16"/>
                <w:szCs w:val="16"/>
              </w:rPr>
              <w:t>1.208.333</w:t>
            </w:r>
          </w:p>
          <w:p w:rsidR="00B22B58" w:rsidRPr="008013FE" w:rsidRDefault="00B22B58" w:rsidP="00B22B58">
            <w:pPr>
              <w:jc w:val="center"/>
              <w:rPr>
                <w:rFonts w:ascii="Times New Roman" w:hAnsi="Times New Roman" w:cs="Times New Roman"/>
                <w:b/>
                <w:sz w:val="16"/>
                <w:szCs w:val="16"/>
              </w:rPr>
            </w:pPr>
          </w:p>
        </w:tc>
        <w:tc>
          <w:tcPr>
            <w:tcW w:w="900" w:type="dxa"/>
            <w:gridSpan w:val="2"/>
            <w:tcBorders>
              <w:left w:val="single" w:sz="4" w:space="0" w:color="auto"/>
              <w:right w:val="single" w:sz="4" w:space="0" w:color="auto"/>
            </w:tcBorders>
            <w:shd w:val="clear" w:color="auto" w:fill="548DD4" w:themeFill="text2" w:themeFillTint="99"/>
          </w:tcPr>
          <w:p w:rsidR="00B22B58" w:rsidRPr="007F2DC5" w:rsidRDefault="00B22B58" w:rsidP="00B22B58">
            <w:pPr>
              <w:rPr>
                <w:rFonts w:ascii="Times New Roman" w:hAnsi="Times New Roman" w:cs="Times New Roman"/>
                <w:sz w:val="16"/>
                <w:szCs w:val="16"/>
              </w:rPr>
            </w:pPr>
          </w:p>
        </w:tc>
        <w:tc>
          <w:tcPr>
            <w:tcW w:w="810" w:type="dxa"/>
            <w:tcBorders>
              <w:left w:val="single" w:sz="4" w:space="0" w:color="auto"/>
              <w:right w:val="single" w:sz="4" w:space="0" w:color="auto"/>
            </w:tcBorders>
            <w:shd w:val="clear" w:color="auto" w:fill="548DD4" w:themeFill="text2" w:themeFillTint="99"/>
          </w:tcPr>
          <w:p w:rsidR="00B22B58" w:rsidRPr="007F2DC5" w:rsidRDefault="00B22B58" w:rsidP="00B22B58">
            <w:pPr>
              <w:rPr>
                <w:rFonts w:ascii="Times New Roman" w:hAnsi="Times New Roman" w:cs="Times New Roman"/>
                <w:sz w:val="16"/>
                <w:szCs w:val="16"/>
              </w:rPr>
            </w:pPr>
          </w:p>
        </w:tc>
        <w:tc>
          <w:tcPr>
            <w:tcW w:w="720" w:type="dxa"/>
            <w:gridSpan w:val="2"/>
            <w:tcBorders>
              <w:left w:val="single" w:sz="4" w:space="0" w:color="auto"/>
              <w:right w:val="single" w:sz="4" w:space="0" w:color="auto"/>
            </w:tcBorders>
            <w:shd w:val="clear" w:color="auto" w:fill="548DD4" w:themeFill="text2" w:themeFillTint="99"/>
          </w:tcPr>
          <w:p w:rsidR="00B22B58" w:rsidRPr="007F2DC5" w:rsidRDefault="00B22B58" w:rsidP="00B22B58">
            <w:pPr>
              <w:rPr>
                <w:rFonts w:ascii="Times New Roman" w:hAnsi="Times New Roman" w:cs="Times New Roman"/>
                <w:sz w:val="16"/>
                <w:szCs w:val="16"/>
              </w:rPr>
            </w:pPr>
          </w:p>
        </w:tc>
        <w:tc>
          <w:tcPr>
            <w:tcW w:w="900" w:type="dxa"/>
            <w:gridSpan w:val="2"/>
            <w:tcBorders>
              <w:left w:val="single" w:sz="4" w:space="0" w:color="auto"/>
              <w:right w:val="single" w:sz="4" w:space="0" w:color="auto"/>
            </w:tcBorders>
            <w:shd w:val="clear" w:color="auto" w:fill="548DD4" w:themeFill="text2" w:themeFillTint="99"/>
            <w:vAlign w:val="center"/>
          </w:tcPr>
          <w:p w:rsidR="00B22B58" w:rsidRPr="007F2DC5" w:rsidRDefault="00B22B58" w:rsidP="00B22B58">
            <w:pPr>
              <w:jc w:val="center"/>
              <w:rPr>
                <w:rFonts w:ascii="Times New Roman" w:hAnsi="Times New Roman" w:cs="Times New Roman"/>
                <w:sz w:val="16"/>
                <w:szCs w:val="16"/>
              </w:rPr>
            </w:pPr>
          </w:p>
        </w:tc>
        <w:tc>
          <w:tcPr>
            <w:tcW w:w="900" w:type="dxa"/>
            <w:tcBorders>
              <w:left w:val="single" w:sz="4" w:space="0" w:color="auto"/>
              <w:right w:val="single" w:sz="4" w:space="0" w:color="auto"/>
            </w:tcBorders>
            <w:shd w:val="clear" w:color="auto" w:fill="548DD4" w:themeFill="text2" w:themeFillTint="99"/>
          </w:tcPr>
          <w:p w:rsidR="00B22B58" w:rsidRPr="007F2DC5" w:rsidRDefault="00B22B58" w:rsidP="00B22B58">
            <w:pPr>
              <w:rPr>
                <w:rFonts w:ascii="Times New Roman" w:hAnsi="Times New Roman" w:cs="Times New Roman"/>
                <w:b/>
                <w:sz w:val="16"/>
                <w:szCs w:val="16"/>
              </w:rPr>
            </w:pPr>
          </w:p>
        </w:tc>
        <w:tc>
          <w:tcPr>
            <w:tcW w:w="1710" w:type="dxa"/>
            <w:tcBorders>
              <w:left w:val="single" w:sz="4" w:space="0" w:color="auto"/>
              <w:right w:val="single" w:sz="4" w:space="0" w:color="auto"/>
            </w:tcBorders>
            <w:shd w:val="clear" w:color="auto" w:fill="548DD4" w:themeFill="text2" w:themeFillTint="99"/>
          </w:tcPr>
          <w:p w:rsidR="00B22B58" w:rsidRPr="007F2DC5" w:rsidRDefault="00B22B58" w:rsidP="00B22B58">
            <w:pPr>
              <w:rPr>
                <w:rFonts w:ascii="Times New Roman" w:hAnsi="Times New Roman" w:cs="Times New Roman"/>
                <w:sz w:val="16"/>
                <w:szCs w:val="16"/>
              </w:rPr>
            </w:pPr>
          </w:p>
        </w:tc>
      </w:tr>
      <w:tr w:rsidR="00B22B58" w:rsidRPr="007F2DC5" w:rsidTr="00C43F51">
        <w:trPr>
          <w:trHeight w:val="1972"/>
        </w:trPr>
        <w:tc>
          <w:tcPr>
            <w:tcW w:w="545" w:type="dxa"/>
            <w:vMerge w:val="restart"/>
            <w:shd w:val="clear" w:color="auto" w:fill="C6D9F1" w:themeFill="text2" w:themeFillTint="33"/>
            <w:vAlign w:val="center"/>
          </w:tcPr>
          <w:p w:rsidR="00B22B58" w:rsidRPr="00A815C7" w:rsidRDefault="00B22B58" w:rsidP="00B22B58">
            <w:pPr>
              <w:rPr>
                <w:rFonts w:ascii="Times New Roman" w:hAnsi="Times New Roman" w:cs="Times New Roman"/>
                <w:b/>
                <w:sz w:val="24"/>
                <w:szCs w:val="24"/>
              </w:rPr>
            </w:pPr>
            <w:r w:rsidRPr="00A815C7">
              <w:rPr>
                <w:rFonts w:ascii="Times New Roman" w:hAnsi="Times New Roman" w:cs="Times New Roman"/>
                <w:b/>
                <w:sz w:val="24"/>
                <w:szCs w:val="24"/>
              </w:rPr>
              <w:t>1.</w:t>
            </w:r>
          </w:p>
        </w:tc>
        <w:tc>
          <w:tcPr>
            <w:tcW w:w="1543" w:type="dxa"/>
            <w:tcBorders>
              <w:bottom w:val="single" w:sz="4" w:space="0" w:color="auto"/>
              <w:right w:val="single" w:sz="4" w:space="0" w:color="auto"/>
            </w:tcBorders>
            <w:shd w:val="clear" w:color="auto" w:fill="C6D9F1" w:themeFill="text2" w:themeFillTint="33"/>
          </w:tcPr>
          <w:p w:rsidR="00B22B58" w:rsidRDefault="00B22B58" w:rsidP="00B22B58">
            <w:pPr>
              <w:pStyle w:val="ListParagraph"/>
              <w:ind w:left="0"/>
              <w:rPr>
                <w:rFonts w:ascii="Times New Roman" w:hAnsi="Times New Roman" w:cs="Times New Roman"/>
                <w:b/>
                <w:sz w:val="16"/>
                <w:szCs w:val="16"/>
              </w:rPr>
            </w:pPr>
          </w:p>
          <w:p w:rsidR="00B22B58" w:rsidRPr="00C270B7" w:rsidRDefault="00B22B58" w:rsidP="00B22B58">
            <w:pPr>
              <w:pStyle w:val="ListParagraph"/>
              <w:ind w:left="0"/>
              <w:rPr>
                <w:rFonts w:ascii="Times New Roman" w:hAnsi="Times New Roman" w:cs="Times New Roman"/>
                <w:b/>
                <w:sz w:val="16"/>
                <w:szCs w:val="16"/>
              </w:rPr>
            </w:pPr>
            <w:r>
              <w:rPr>
                <w:rFonts w:ascii="Times New Roman" w:hAnsi="Times New Roman" w:cs="Times New Roman"/>
                <w:b/>
                <w:sz w:val="16"/>
                <w:szCs w:val="16"/>
              </w:rPr>
              <w:t>Реконструкција бископске сале</w:t>
            </w:r>
          </w:p>
          <w:p w:rsidR="00B22B58" w:rsidRPr="003C7214" w:rsidRDefault="00B22B58" w:rsidP="00B22B58">
            <w:pPr>
              <w:rPr>
                <w:rFonts w:ascii="Times New Roman" w:hAnsi="Times New Roman" w:cs="Times New Roman"/>
                <w:b/>
                <w:sz w:val="16"/>
                <w:szCs w:val="16"/>
              </w:rPr>
            </w:pPr>
            <w:r w:rsidRPr="003C7214">
              <w:rPr>
                <w:rFonts w:ascii="Times New Roman" w:hAnsi="Times New Roman" w:cs="Times New Roman"/>
                <w:b/>
                <w:sz w:val="16"/>
                <w:szCs w:val="16"/>
              </w:rPr>
              <w:t>и кров</w:t>
            </w:r>
            <w:r>
              <w:rPr>
                <w:rFonts w:ascii="Times New Roman" w:hAnsi="Times New Roman" w:cs="Times New Roman"/>
                <w:b/>
                <w:sz w:val="16"/>
                <w:szCs w:val="16"/>
              </w:rPr>
              <w:t>а</w:t>
            </w:r>
            <w:r w:rsidRPr="003C7214">
              <w:rPr>
                <w:rFonts w:ascii="Times New Roman" w:hAnsi="Times New Roman" w:cs="Times New Roman"/>
                <w:b/>
                <w:sz w:val="16"/>
                <w:szCs w:val="16"/>
              </w:rPr>
              <w:t xml:space="preserve"> </w:t>
            </w:r>
          </w:p>
          <w:p w:rsidR="00B22B58" w:rsidRPr="007F2DC5" w:rsidRDefault="00B22B58" w:rsidP="00B22B58">
            <w:pPr>
              <w:rPr>
                <w:rFonts w:ascii="Times New Roman" w:hAnsi="Times New Roman" w:cs="Times New Roman"/>
                <w:sz w:val="16"/>
                <w:szCs w:val="16"/>
              </w:rPr>
            </w:pPr>
          </w:p>
        </w:tc>
        <w:tc>
          <w:tcPr>
            <w:tcW w:w="990" w:type="dxa"/>
            <w:tcBorders>
              <w:left w:val="single" w:sz="4" w:space="0" w:color="auto"/>
              <w:bottom w:val="single" w:sz="4" w:space="0" w:color="auto"/>
              <w:right w:val="single" w:sz="4" w:space="0" w:color="auto"/>
            </w:tcBorders>
          </w:tcPr>
          <w:p w:rsidR="00B22B58" w:rsidRPr="00C270B7" w:rsidRDefault="00B22B58" w:rsidP="00B22B58">
            <w:pPr>
              <w:jc w:val="center"/>
              <w:rPr>
                <w:rFonts w:ascii="Times New Roman" w:hAnsi="Times New Roman" w:cs="Times New Roman"/>
                <w:sz w:val="16"/>
                <w:szCs w:val="16"/>
              </w:rPr>
            </w:pPr>
            <w:r>
              <w:rPr>
                <w:rFonts w:ascii="Times New Roman" w:hAnsi="Times New Roman" w:cs="Times New Roman"/>
                <w:sz w:val="16"/>
                <w:szCs w:val="16"/>
              </w:rPr>
              <w:t>1.208.333</w:t>
            </w:r>
          </w:p>
          <w:p w:rsidR="00B22B58" w:rsidRPr="007F2DC5" w:rsidRDefault="00B22B58" w:rsidP="00B22B58">
            <w:pPr>
              <w:rPr>
                <w:rFonts w:ascii="Times New Roman" w:hAnsi="Times New Roman" w:cs="Times New Roman"/>
                <w:sz w:val="16"/>
                <w:szCs w:val="16"/>
              </w:rPr>
            </w:pPr>
          </w:p>
          <w:p w:rsidR="00B22B58" w:rsidRPr="007F2DC5" w:rsidRDefault="00B22B58" w:rsidP="00B22B58">
            <w:pPr>
              <w:rPr>
                <w:rFonts w:ascii="Times New Roman" w:hAnsi="Times New Roman" w:cs="Times New Roman"/>
                <w:sz w:val="16"/>
                <w:szCs w:val="16"/>
              </w:rPr>
            </w:pPr>
          </w:p>
        </w:tc>
        <w:tc>
          <w:tcPr>
            <w:tcW w:w="1350" w:type="dxa"/>
            <w:tcBorders>
              <w:left w:val="single" w:sz="4" w:space="0" w:color="auto"/>
              <w:bottom w:val="single" w:sz="4" w:space="0" w:color="auto"/>
              <w:right w:val="single" w:sz="4" w:space="0" w:color="auto"/>
            </w:tcBorders>
          </w:tcPr>
          <w:p w:rsidR="00B22B58" w:rsidRPr="00C270B7" w:rsidRDefault="00B22B58" w:rsidP="00B22B58">
            <w:pPr>
              <w:jc w:val="center"/>
              <w:rPr>
                <w:rFonts w:ascii="Times New Roman" w:hAnsi="Times New Roman" w:cs="Times New Roman"/>
                <w:sz w:val="16"/>
                <w:szCs w:val="16"/>
              </w:rPr>
            </w:pPr>
            <w:r>
              <w:rPr>
                <w:rFonts w:ascii="Times New Roman" w:hAnsi="Times New Roman" w:cs="Times New Roman"/>
                <w:sz w:val="16"/>
                <w:szCs w:val="16"/>
              </w:rPr>
              <w:t>1.208.333</w:t>
            </w: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p>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Са ПДВ-ом:</w:t>
            </w:r>
          </w:p>
          <w:p w:rsidR="00B22B58" w:rsidRPr="00C270B7" w:rsidRDefault="00B22B58" w:rsidP="00B22B58">
            <w:pPr>
              <w:jc w:val="center"/>
              <w:rPr>
                <w:rFonts w:ascii="Times New Roman" w:hAnsi="Times New Roman" w:cs="Times New Roman"/>
                <w:sz w:val="16"/>
                <w:szCs w:val="16"/>
              </w:rPr>
            </w:pPr>
            <w:r>
              <w:rPr>
                <w:rFonts w:ascii="Times New Roman" w:hAnsi="Times New Roman" w:cs="Times New Roman"/>
                <w:sz w:val="16"/>
                <w:szCs w:val="16"/>
              </w:rPr>
              <w:t>1.450.000</w:t>
            </w:r>
          </w:p>
        </w:tc>
        <w:tc>
          <w:tcPr>
            <w:tcW w:w="900" w:type="dxa"/>
            <w:gridSpan w:val="2"/>
            <w:tcBorders>
              <w:left w:val="single" w:sz="4" w:space="0" w:color="auto"/>
              <w:bottom w:val="single" w:sz="4" w:space="0" w:color="auto"/>
              <w:right w:val="single" w:sz="4" w:space="0" w:color="auto"/>
            </w:tcBorders>
          </w:tcPr>
          <w:p w:rsidR="00B22B58" w:rsidRPr="00C270B7"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42</w:t>
            </w:r>
            <w:r>
              <w:rPr>
                <w:rFonts w:ascii="Times New Roman" w:hAnsi="Times New Roman" w:cs="Times New Roman"/>
                <w:sz w:val="16"/>
                <w:szCs w:val="16"/>
              </w:rPr>
              <w:t>5119</w:t>
            </w:r>
            <w:r w:rsidRPr="007F2DC5">
              <w:rPr>
                <w:rFonts w:ascii="Times New Roman" w:hAnsi="Times New Roman" w:cs="Times New Roman"/>
                <w:sz w:val="16"/>
                <w:szCs w:val="16"/>
              </w:rPr>
              <w:t>- Остале  услуге</w:t>
            </w:r>
            <w:r>
              <w:rPr>
                <w:rFonts w:ascii="Times New Roman" w:hAnsi="Times New Roman" w:cs="Times New Roman"/>
                <w:sz w:val="16"/>
                <w:szCs w:val="16"/>
              </w:rPr>
              <w:t xml:space="preserve"> и материјали за текуће поправке и одржавање зграда</w:t>
            </w:r>
          </w:p>
          <w:p w:rsidR="00B22B58" w:rsidRPr="007F2DC5" w:rsidRDefault="00B22B58" w:rsidP="00B22B58">
            <w:pPr>
              <w:jc w:val="center"/>
              <w:rPr>
                <w:rFonts w:ascii="Times New Roman" w:hAnsi="Times New Roman" w:cs="Times New Roman"/>
                <w:sz w:val="16"/>
                <w:szCs w:val="16"/>
              </w:rPr>
            </w:pPr>
          </w:p>
        </w:tc>
        <w:tc>
          <w:tcPr>
            <w:tcW w:w="810" w:type="dxa"/>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ЈН мале вредности</w:t>
            </w:r>
          </w:p>
        </w:tc>
        <w:tc>
          <w:tcPr>
            <w:tcW w:w="720" w:type="dxa"/>
            <w:gridSpan w:val="2"/>
            <w:tcBorders>
              <w:left w:val="single" w:sz="4" w:space="0" w:color="auto"/>
              <w:bottom w:val="single" w:sz="4" w:space="0" w:color="auto"/>
              <w:right w:val="single" w:sz="4" w:space="0" w:color="auto"/>
            </w:tcBorders>
          </w:tcPr>
          <w:p w:rsidR="00B22B58" w:rsidRPr="00A815C7" w:rsidRDefault="00B22B58" w:rsidP="00B22B58">
            <w:pPr>
              <w:jc w:val="center"/>
              <w:rPr>
                <w:rFonts w:ascii="Times New Roman" w:hAnsi="Times New Roman" w:cs="Times New Roman"/>
                <w:sz w:val="16"/>
                <w:szCs w:val="16"/>
              </w:rPr>
            </w:pPr>
            <w:r>
              <w:rPr>
                <w:rFonts w:ascii="Times New Roman" w:hAnsi="Times New Roman" w:cs="Times New Roman"/>
                <w:sz w:val="16"/>
                <w:szCs w:val="16"/>
              </w:rPr>
              <w:t>Април</w:t>
            </w:r>
            <w:r w:rsidRPr="007F2DC5">
              <w:rPr>
                <w:rFonts w:ascii="Times New Roman" w:hAnsi="Times New Roman" w:cs="Times New Roman"/>
                <w:sz w:val="16"/>
                <w:szCs w:val="16"/>
              </w:rPr>
              <w:t xml:space="preserve"> 201</w:t>
            </w:r>
            <w:r>
              <w:rPr>
                <w:rFonts w:ascii="Times New Roman" w:hAnsi="Times New Roman" w:cs="Times New Roman"/>
                <w:sz w:val="16"/>
                <w:szCs w:val="16"/>
              </w:rPr>
              <w:t>8</w:t>
            </w:r>
          </w:p>
        </w:tc>
        <w:tc>
          <w:tcPr>
            <w:tcW w:w="900" w:type="dxa"/>
            <w:gridSpan w:val="2"/>
            <w:tcBorders>
              <w:left w:val="single" w:sz="4" w:space="0" w:color="auto"/>
              <w:bottom w:val="single" w:sz="4" w:space="0" w:color="auto"/>
              <w:right w:val="single" w:sz="4" w:space="0" w:color="auto"/>
            </w:tcBorders>
          </w:tcPr>
          <w:p w:rsidR="00B22B58" w:rsidRPr="007F2DC5" w:rsidRDefault="00B22B58" w:rsidP="00B22B58">
            <w:pPr>
              <w:jc w:val="center"/>
              <w:rPr>
                <w:rFonts w:ascii="Times New Roman" w:hAnsi="Times New Roman" w:cs="Times New Roman"/>
                <w:sz w:val="16"/>
                <w:szCs w:val="16"/>
              </w:rPr>
            </w:pPr>
            <w:r>
              <w:rPr>
                <w:rFonts w:ascii="Times New Roman" w:hAnsi="Times New Roman" w:cs="Times New Roman"/>
                <w:sz w:val="16"/>
                <w:szCs w:val="16"/>
              </w:rPr>
              <w:t>Мај</w:t>
            </w:r>
          </w:p>
          <w:p w:rsidR="00B22B58" w:rsidRPr="00A815C7" w:rsidRDefault="00B22B58" w:rsidP="00B22B58">
            <w:pPr>
              <w:jc w:val="center"/>
              <w:rPr>
                <w:rFonts w:ascii="Times New Roman" w:hAnsi="Times New Roman" w:cs="Times New Roman"/>
                <w:sz w:val="16"/>
                <w:szCs w:val="16"/>
              </w:rPr>
            </w:pPr>
            <w:r w:rsidRPr="007F2DC5">
              <w:rPr>
                <w:rFonts w:ascii="Times New Roman" w:hAnsi="Times New Roman" w:cs="Times New Roman"/>
                <w:sz w:val="16"/>
                <w:szCs w:val="16"/>
              </w:rPr>
              <w:t xml:space="preserve"> 201</w:t>
            </w:r>
            <w:r>
              <w:rPr>
                <w:rFonts w:ascii="Times New Roman" w:hAnsi="Times New Roman" w:cs="Times New Roman"/>
                <w:sz w:val="16"/>
                <w:szCs w:val="16"/>
              </w:rPr>
              <w:t>8</w:t>
            </w:r>
          </w:p>
        </w:tc>
        <w:tc>
          <w:tcPr>
            <w:tcW w:w="900" w:type="dxa"/>
            <w:tcBorders>
              <w:left w:val="single" w:sz="4" w:space="0" w:color="auto"/>
              <w:bottom w:val="single" w:sz="4" w:space="0" w:color="auto"/>
              <w:right w:val="single" w:sz="4" w:space="0" w:color="auto"/>
            </w:tcBorders>
          </w:tcPr>
          <w:p w:rsidR="00B22B58" w:rsidRPr="00A815C7" w:rsidRDefault="00B22B58" w:rsidP="00B22B58">
            <w:pPr>
              <w:jc w:val="center"/>
              <w:rPr>
                <w:rFonts w:ascii="Times New Roman" w:hAnsi="Times New Roman" w:cs="Times New Roman"/>
                <w:sz w:val="16"/>
                <w:szCs w:val="16"/>
              </w:rPr>
            </w:pPr>
            <w:r>
              <w:rPr>
                <w:rFonts w:ascii="Times New Roman" w:hAnsi="Times New Roman" w:cs="Times New Roman"/>
                <w:sz w:val="16"/>
                <w:szCs w:val="16"/>
              </w:rPr>
              <w:t>Мај</w:t>
            </w:r>
            <w:r w:rsidRPr="007F2DC5">
              <w:rPr>
                <w:rFonts w:ascii="Times New Roman" w:hAnsi="Times New Roman" w:cs="Times New Roman"/>
                <w:sz w:val="16"/>
                <w:szCs w:val="16"/>
              </w:rPr>
              <w:t xml:space="preserve"> 201</w:t>
            </w:r>
            <w:r>
              <w:rPr>
                <w:rFonts w:ascii="Times New Roman" w:hAnsi="Times New Roman" w:cs="Times New Roman"/>
                <w:sz w:val="16"/>
                <w:szCs w:val="16"/>
              </w:rPr>
              <w:t>8</w:t>
            </w:r>
          </w:p>
        </w:tc>
        <w:tc>
          <w:tcPr>
            <w:tcW w:w="1710" w:type="dxa"/>
            <w:tcBorders>
              <w:left w:val="single" w:sz="4" w:space="0" w:color="auto"/>
              <w:bottom w:val="single" w:sz="4" w:space="0" w:color="auto"/>
            </w:tcBorders>
          </w:tcPr>
          <w:p w:rsidR="00B22B58" w:rsidRDefault="00B22B58" w:rsidP="00B22B58">
            <w:pPr>
              <w:rPr>
                <w:rFonts w:ascii="Times New Roman" w:hAnsi="Times New Roman" w:cs="Times New Roman"/>
                <w:sz w:val="16"/>
                <w:szCs w:val="16"/>
              </w:rPr>
            </w:pPr>
            <w:r>
              <w:rPr>
                <w:rFonts w:ascii="Times New Roman" w:hAnsi="Times New Roman" w:cs="Times New Roman"/>
                <w:sz w:val="16"/>
                <w:szCs w:val="16"/>
              </w:rPr>
              <w:t>39.2</w:t>
            </w:r>
          </w:p>
          <w:p w:rsidR="00B22B58" w:rsidRPr="007F2DC5" w:rsidRDefault="00B22B58" w:rsidP="00B22B58">
            <w:pPr>
              <w:rPr>
                <w:rFonts w:ascii="Times New Roman" w:hAnsi="Times New Roman" w:cs="Times New Roman"/>
                <w:sz w:val="16"/>
                <w:szCs w:val="16"/>
              </w:rPr>
            </w:pPr>
          </w:p>
        </w:tc>
      </w:tr>
      <w:tr w:rsidR="00B22B58" w:rsidRPr="007F2DC5" w:rsidTr="00C43F51">
        <w:trPr>
          <w:trHeight w:val="1537"/>
        </w:trPr>
        <w:tc>
          <w:tcPr>
            <w:tcW w:w="545" w:type="dxa"/>
            <w:vMerge/>
            <w:shd w:val="clear" w:color="auto" w:fill="C6D9F1" w:themeFill="text2" w:themeFillTint="33"/>
            <w:vAlign w:val="center"/>
          </w:tcPr>
          <w:p w:rsidR="00B22B58" w:rsidRPr="007F2DC5" w:rsidRDefault="00B22B58" w:rsidP="00B22B58">
            <w:pPr>
              <w:jc w:val="center"/>
              <w:rPr>
                <w:rFonts w:ascii="Times New Roman" w:hAnsi="Times New Roman" w:cs="Times New Roman"/>
                <w:sz w:val="16"/>
                <w:szCs w:val="16"/>
              </w:rPr>
            </w:pPr>
          </w:p>
        </w:tc>
        <w:tc>
          <w:tcPr>
            <w:tcW w:w="1543" w:type="dxa"/>
            <w:tcBorders>
              <w:top w:val="single" w:sz="4" w:space="0" w:color="auto"/>
              <w:right w:val="single" w:sz="4" w:space="0" w:color="auto"/>
            </w:tcBorders>
            <w:shd w:val="clear" w:color="auto" w:fill="C6D9F1" w:themeFill="text2" w:themeFillTint="33"/>
          </w:tcPr>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b/>
                <w:sz w:val="16"/>
                <w:szCs w:val="16"/>
              </w:rPr>
              <w:t>Разлог и оправданост набавке; начин утврђивања процењене вредности</w:t>
            </w:r>
          </w:p>
        </w:tc>
        <w:tc>
          <w:tcPr>
            <w:tcW w:w="8280" w:type="dxa"/>
            <w:gridSpan w:val="11"/>
            <w:tcBorders>
              <w:top w:val="single" w:sz="4" w:space="0" w:color="auto"/>
              <w:left w:val="single" w:sz="4" w:space="0" w:color="auto"/>
            </w:tcBorders>
          </w:tcPr>
          <w:p w:rsidR="00B22B58" w:rsidRPr="007F2DC5" w:rsidRDefault="00B22B58" w:rsidP="00B22B58">
            <w:pPr>
              <w:rPr>
                <w:rFonts w:ascii="Times New Roman" w:hAnsi="Times New Roman" w:cs="Times New Roman"/>
                <w:sz w:val="16"/>
                <w:szCs w:val="16"/>
              </w:rPr>
            </w:pPr>
            <w:r w:rsidRPr="007F2DC5">
              <w:rPr>
                <w:rFonts w:ascii="Times New Roman" w:hAnsi="Times New Roman" w:cs="Times New Roman"/>
                <w:sz w:val="16"/>
                <w:szCs w:val="16"/>
              </w:rPr>
              <w:t xml:space="preserve">На основу усвојеног Програма </w:t>
            </w:r>
            <w:r>
              <w:rPr>
                <w:rFonts w:ascii="Times New Roman" w:hAnsi="Times New Roman" w:cs="Times New Roman"/>
                <w:sz w:val="16"/>
                <w:szCs w:val="16"/>
              </w:rPr>
              <w:t>за 2018.</w:t>
            </w:r>
            <w:r w:rsidRPr="007F2DC5">
              <w:rPr>
                <w:rFonts w:ascii="Times New Roman" w:hAnsi="Times New Roman" w:cs="Times New Roman"/>
                <w:sz w:val="16"/>
                <w:szCs w:val="16"/>
              </w:rPr>
              <w:t>. Процена вредности набавке извршена је на основу испитивања тржишта</w:t>
            </w:r>
            <w:r>
              <w:rPr>
                <w:rFonts w:ascii="Times New Roman" w:hAnsi="Times New Roman" w:cs="Times New Roman"/>
                <w:sz w:val="16"/>
                <w:szCs w:val="16"/>
              </w:rPr>
              <w:t xml:space="preserve"> и цена за материјале и радове.</w:t>
            </w:r>
          </w:p>
        </w:tc>
      </w:tr>
    </w:tbl>
    <w:p w:rsidR="00B22B58" w:rsidRPr="00F5577D" w:rsidRDefault="00B22B58" w:rsidP="00B22B58">
      <w:pPr>
        <w:tabs>
          <w:tab w:val="left" w:pos="6426"/>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B22B58" w:rsidRPr="00470886" w:rsidRDefault="00B22B58"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C43F51" w:rsidRDefault="00C43F51" w:rsidP="002175FD">
      <w:pPr>
        <w:spacing w:before="0" w:beforeAutospacing="0" w:after="0" w:afterAutospacing="0" w:line="240" w:lineRule="auto"/>
        <w:rPr>
          <w:rFonts w:ascii="Times New Roman" w:hAnsi="Times New Roman" w:cs="Times New Roman"/>
          <w:b/>
        </w:rPr>
      </w:pPr>
    </w:p>
    <w:p w:rsidR="00C43F51" w:rsidRPr="00C43F51" w:rsidRDefault="00C43F51"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6A0AE3" w:rsidRPr="002175FD" w:rsidRDefault="00F565D8" w:rsidP="002175FD">
      <w:pPr>
        <w:spacing w:before="0" w:beforeAutospacing="0" w:after="0" w:afterAutospacing="0" w:line="240" w:lineRule="auto"/>
        <w:rPr>
          <w:rFonts w:ascii="Times New Roman" w:hAnsi="Times New Roman" w:cs="Times New Roman"/>
          <w:b/>
        </w:rPr>
      </w:pPr>
      <w:r>
        <w:rPr>
          <w:rFonts w:ascii="Times New Roman" w:hAnsi="Times New Roman" w:cs="Times New Roman"/>
          <w:b/>
        </w:rPr>
        <w:lastRenderedPageBreak/>
        <w:t xml:space="preserve">7. </w:t>
      </w:r>
      <w:r w:rsidR="006A0AE3">
        <w:rPr>
          <w:rFonts w:ascii="Times New Roman" w:hAnsi="Times New Roman" w:cs="Times New Roman"/>
          <w:b/>
        </w:rPr>
        <w:t>ОРГАНИЗАЦИОНА СТРУКТУРА</w:t>
      </w:r>
      <w:r w:rsidR="002175FD">
        <w:rPr>
          <w:rFonts w:ascii="Times New Roman" w:hAnsi="Times New Roman" w:cs="Times New Roman"/>
          <w:b/>
        </w:rPr>
        <w:t xml:space="preserve"> </w:t>
      </w:r>
      <w:r w:rsidR="006A0AE3">
        <w:rPr>
          <w:rFonts w:ascii="Times New Roman" w:hAnsi="Times New Roman" w:cs="Times New Roman"/>
          <w:b/>
        </w:rPr>
        <w:t xml:space="preserve">И ЗАПОСЛЕНИ У ЦЕНТРУ ЗА </w:t>
      </w:r>
      <w:r w:rsidR="006A0AE3" w:rsidRPr="006A0AE3">
        <w:rPr>
          <w:rFonts w:ascii="Times New Roman" w:eastAsia="Calibri" w:hAnsi="Times New Roman" w:cs="Times New Roman"/>
          <w:b/>
        </w:rPr>
        <w:t xml:space="preserve"> ТУРИЗАМ, КУЛТУРУ И СПОРТ</w:t>
      </w:r>
    </w:p>
    <w:p w:rsidR="008023A5" w:rsidRDefault="008023A5" w:rsidP="006A0AE3">
      <w:pPr>
        <w:spacing w:before="0" w:beforeAutospacing="0" w:after="0" w:afterAutospacing="0" w:line="240" w:lineRule="auto"/>
        <w:rPr>
          <w:rFonts w:ascii="Times New Roman" w:hAnsi="Times New Roman" w:cs="Times New Roman"/>
        </w:rPr>
      </w:pPr>
    </w:p>
    <w:tbl>
      <w:tblPr>
        <w:tblStyle w:val="TableGrid"/>
        <w:tblW w:w="0" w:type="auto"/>
        <w:tblLook w:val="04A0"/>
      </w:tblPr>
      <w:tblGrid>
        <w:gridCol w:w="9576"/>
      </w:tblGrid>
      <w:tr w:rsidR="008023A5" w:rsidTr="008023A5">
        <w:tc>
          <w:tcPr>
            <w:tcW w:w="9576" w:type="dxa"/>
            <w:shd w:val="clear" w:color="auto" w:fill="EEECE1" w:themeFill="background2"/>
          </w:tcPr>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ОСНИВАЧ</w:t>
            </w:r>
          </w:p>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ОПШТИНА СВРЉИГ</w:t>
            </w:r>
          </w:p>
        </w:tc>
      </w:tr>
    </w:tbl>
    <w:p w:rsidR="008023A5" w:rsidRDefault="008023A5" w:rsidP="006A0AE3">
      <w:pPr>
        <w:spacing w:before="0" w:beforeAutospacing="0" w:after="0" w:afterAutospacing="0" w:line="240" w:lineRule="auto"/>
        <w:rPr>
          <w:rFonts w:ascii="Times New Roman" w:hAnsi="Times New Roman" w:cs="Times New Roman"/>
        </w:rPr>
      </w:pPr>
    </w:p>
    <w:tbl>
      <w:tblPr>
        <w:tblStyle w:val="TableGrid"/>
        <w:tblW w:w="0" w:type="auto"/>
        <w:tblLook w:val="04A0"/>
      </w:tblPr>
      <w:tblGrid>
        <w:gridCol w:w="9576"/>
      </w:tblGrid>
      <w:tr w:rsidR="008023A5" w:rsidTr="008023A5">
        <w:tc>
          <w:tcPr>
            <w:tcW w:w="9576" w:type="dxa"/>
            <w:shd w:val="clear" w:color="auto" w:fill="F2F2F2" w:themeFill="background1" w:themeFillShade="F2"/>
          </w:tcPr>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УПРАВНИ ОДБОР</w:t>
            </w:r>
          </w:p>
          <w:p w:rsidR="001C59B2" w:rsidRDefault="001C59B2" w:rsidP="008023A5">
            <w:pPr>
              <w:spacing w:beforeAutospacing="0" w:afterAutospacing="0"/>
              <w:jc w:val="center"/>
              <w:rPr>
                <w:rFonts w:ascii="Times New Roman" w:hAnsi="Times New Roman" w:cs="Times New Roman"/>
              </w:rPr>
            </w:pPr>
          </w:p>
          <w:p w:rsidR="001C59B2" w:rsidRDefault="001C59B2" w:rsidP="008023A5">
            <w:pPr>
              <w:spacing w:beforeAutospacing="0" w:afterAutospacing="0"/>
              <w:jc w:val="center"/>
              <w:rPr>
                <w:rFonts w:ascii="Times New Roman" w:hAnsi="Times New Roman" w:cs="Times New Roman"/>
              </w:rPr>
            </w:pPr>
            <w:r>
              <w:rPr>
                <w:rFonts w:ascii="Times New Roman" w:hAnsi="Times New Roman" w:cs="Times New Roman"/>
              </w:rPr>
              <w:t>Тања Радосављевић, председник</w:t>
            </w:r>
          </w:p>
          <w:p w:rsidR="001C59B2" w:rsidRPr="00082E9D" w:rsidRDefault="00082E9D" w:rsidP="008023A5">
            <w:pPr>
              <w:spacing w:beforeAutospacing="0" w:afterAutospacing="0"/>
              <w:jc w:val="center"/>
              <w:rPr>
                <w:rFonts w:ascii="Times New Roman" w:hAnsi="Times New Roman" w:cs="Times New Roman"/>
                <w:lang w:val="sr-Cyrl-CS"/>
              </w:rPr>
            </w:pPr>
            <w:r>
              <w:rPr>
                <w:rFonts w:ascii="Times New Roman" w:hAnsi="Times New Roman" w:cs="Times New Roman"/>
                <w:lang w:val="sr-Cyrl-CS"/>
              </w:rPr>
              <w:t>Саша Петровић</w:t>
            </w:r>
          </w:p>
          <w:p w:rsidR="001C59B2" w:rsidRPr="00F76A7F" w:rsidRDefault="00F76A7F" w:rsidP="008023A5">
            <w:pPr>
              <w:spacing w:beforeAutospacing="0" w:afterAutospacing="0"/>
              <w:jc w:val="center"/>
              <w:rPr>
                <w:rFonts w:ascii="Times New Roman" w:hAnsi="Times New Roman" w:cs="Times New Roman"/>
              </w:rPr>
            </w:pPr>
            <w:r>
              <w:rPr>
                <w:rFonts w:ascii="Times New Roman" w:hAnsi="Times New Roman" w:cs="Times New Roman"/>
              </w:rPr>
              <w:t>Драган Савић</w:t>
            </w:r>
          </w:p>
          <w:p w:rsidR="001C59B2" w:rsidRDefault="001C59B2" w:rsidP="008023A5">
            <w:pPr>
              <w:spacing w:beforeAutospacing="0" w:afterAutospacing="0"/>
              <w:jc w:val="center"/>
              <w:rPr>
                <w:rFonts w:ascii="Times New Roman" w:hAnsi="Times New Roman" w:cs="Times New Roman"/>
              </w:rPr>
            </w:pPr>
            <w:r>
              <w:rPr>
                <w:rFonts w:ascii="Times New Roman" w:hAnsi="Times New Roman" w:cs="Times New Roman"/>
              </w:rPr>
              <w:t>Мариола Радосављевић</w:t>
            </w:r>
          </w:p>
          <w:p w:rsidR="008023A5" w:rsidRDefault="008023A5" w:rsidP="008023A5">
            <w:pPr>
              <w:spacing w:beforeAutospacing="0" w:afterAutospacing="0"/>
              <w:jc w:val="center"/>
              <w:rPr>
                <w:rFonts w:ascii="Times New Roman" w:hAnsi="Times New Roman" w:cs="Times New Roman"/>
              </w:rPr>
            </w:pPr>
          </w:p>
        </w:tc>
      </w:tr>
    </w:tbl>
    <w:p w:rsidR="008023A5" w:rsidRDefault="008023A5" w:rsidP="006A0AE3">
      <w:pPr>
        <w:spacing w:before="0" w:beforeAutospacing="0" w:after="0" w:afterAutospacing="0" w:line="240" w:lineRule="auto"/>
        <w:rPr>
          <w:rFonts w:ascii="Times New Roman" w:hAnsi="Times New Roman" w:cs="Times New Roman"/>
        </w:rPr>
      </w:pPr>
    </w:p>
    <w:tbl>
      <w:tblPr>
        <w:tblStyle w:val="TableGrid"/>
        <w:tblW w:w="0" w:type="auto"/>
        <w:tblLook w:val="04A0"/>
      </w:tblPr>
      <w:tblGrid>
        <w:gridCol w:w="9576"/>
      </w:tblGrid>
      <w:tr w:rsidR="008023A5" w:rsidTr="008023A5">
        <w:tc>
          <w:tcPr>
            <w:tcW w:w="9576" w:type="dxa"/>
            <w:shd w:val="clear" w:color="auto" w:fill="D9D9D9" w:themeFill="background1" w:themeFillShade="D9"/>
          </w:tcPr>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ДИРЕКТОР</w:t>
            </w:r>
          </w:p>
          <w:p w:rsidR="008023A5" w:rsidRPr="00E64AB9" w:rsidRDefault="00E64AB9" w:rsidP="00082E9D">
            <w:pPr>
              <w:spacing w:beforeAutospacing="0" w:afterAutospacing="0"/>
              <w:jc w:val="center"/>
              <w:rPr>
                <w:rFonts w:ascii="Times New Roman" w:hAnsi="Times New Roman" w:cs="Times New Roman"/>
              </w:rPr>
            </w:pPr>
            <w:r>
              <w:rPr>
                <w:rFonts w:ascii="Times New Roman" w:hAnsi="Times New Roman" w:cs="Times New Roman"/>
              </w:rPr>
              <w:t xml:space="preserve">                                 </w:t>
            </w:r>
            <w:r w:rsidR="00A078F7">
              <w:rPr>
                <w:rFonts w:ascii="Times New Roman" w:hAnsi="Times New Roman" w:cs="Times New Roman"/>
              </w:rPr>
              <w:t xml:space="preserve">     </w:t>
            </w:r>
            <w:r>
              <w:rPr>
                <w:rFonts w:ascii="Times New Roman" w:hAnsi="Times New Roman" w:cs="Times New Roman"/>
              </w:rPr>
              <w:t xml:space="preserve"> </w:t>
            </w:r>
            <w:r w:rsidR="00082E9D">
              <w:rPr>
                <w:rFonts w:ascii="Times New Roman" w:hAnsi="Times New Roman" w:cs="Times New Roman"/>
                <w:lang w:val="sr-Cyrl-CS"/>
              </w:rPr>
              <w:t>Марко Младеновић</w:t>
            </w:r>
            <w:r w:rsidR="00E10080">
              <w:rPr>
                <w:rFonts w:ascii="Times New Roman" w:hAnsi="Times New Roman" w:cs="Times New Roman"/>
              </w:rPr>
              <w:t xml:space="preserve">          </w:t>
            </w:r>
            <w:r w:rsidR="00E10080">
              <w:rPr>
                <w:rFonts w:ascii="Times New Roman" w:hAnsi="Times New Roman" w:cs="Times New Roman"/>
                <w:lang/>
              </w:rPr>
              <w:t xml:space="preserve"> ВСС</w:t>
            </w:r>
            <w:r w:rsidR="00E10080">
              <w:rPr>
                <w:rFonts w:ascii="Times New Roman" w:hAnsi="Times New Roman" w:cs="Times New Roman"/>
              </w:rPr>
              <w:t xml:space="preserve">          </w:t>
            </w:r>
            <w:r w:rsidR="00E10080">
              <w:rPr>
                <w:rFonts w:ascii="Times New Roman" w:hAnsi="Times New Roman" w:cs="Times New Roman"/>
                <w:lang/>
              </w:rPr>
              <w:t xml:space="preserve">     </w:t>
            </w:r>
            <w:r>
              <w:rPr>
                <w:rFonts w:ascii="Times New Roman" w:hAnsi="Times New Roman" w:cs="Times New Roman"/>
              </w:rPr>
              <w:t xml:space="preserve"> </w:t>
            </w:r>
            <w:r w:rsidR="00E10080">
              <w:rPr>
                <w:rFonts w:ascii="Times New Roman" w:hAnsi="Times New Roman" w:cs="Times New Roman"/>
              </w:rPr>
              <w:t xml:space="preserve"> </w:t>
            </w:r>
            <w:r>
              <w:rPr>
                <w:rFonts w:ascii="Times New Roman" w:hAnsi="Times New Roman" w:cs="Times New Roman"/>
              </w:rPr>
              <w:t>19,75</w:t>
            </w:r>
          </w:p>
        </w:tc>
      </w:tr>
    </w:tbl>
    <w:p w:rsidR="008023A5" w:rsidRDefault="008023A5" w:rsidP="006A0AE3">
      <w:pPr>
        <w:spacing w:before="0" w:beforeAutospacing="0" w:after="0" w:afterAutospacing="0" w:line="240" w:lineRule="auto"/>
        <w:rPr>
          <w:rFonts w:ascii="Times New Roman" w:hAnsi="Times New Roman" w:cs="Times New Roman"/>
        </w:rPr>
      </w:pPr>
    </w:p>
    <w:p w:rsidR="006A0AE3" w:rsidRPr="006A0AE3" w:rsidRDefault="006A0AE3"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2848"/>
        <w:gridCol w:w="1472"/>
        <w:gridCol w:w="1800"/>
      </w:tblGrid>
      <w:tr w:rsidR="002631DA" w:rsidRPr="006A0AE3" w:rsidTr="00A078F7">
        <w:tc>
          <w:tcPr>
            <w:tcW w:w="3438" w:type="dxa"/>
            <w:shd w:val="clear" w:color="auto" w:fill="D9D9D9"/>
          </w:tcPr>
          <w:p w:rsidR="002631DA" w:rsidRPr="006A0AE3" w:rsidRDefault="002631DA" w:rsidP="006A0AE3">
            <w:pPr>
              <w:spacing w:before="0" w:beforeAutospacing="0" w:after="0" w:afterAutospacing="0" w:line="240" w:lineRule="auto"/>
              <w:rPr>
                <w:rFonts w:ascii="Times New Roman" w:eastAsia="Calibri" w:hAnsi="Times New Roman" w:cs="Times New Roman"/>
                <w:i/>
              </w:rPr>
            </w:pPr>
            <w:r w:rsidRPr="006A0AE3">
              <w:rPr>
                <w:rFonts w:ascii="Times New Roman" w:eastAsia="Calibri" w:hAnsi="Times New Roman" w:cs="Times New Roman"/>
                <w:i/>
              </w:rPr>
              <w:t>Назив радног места</w:t>
            </w:r>
          </w:p>
        </w:tc>
        <w:tc>
          <w:tcPr>
            <w:tcW w:w="2848" w:type="dxa"/>
            <w:shd w:val="clear" w:color="auto" w:fill="D9D9D9"/>
          </w:tcPr>
          <w:p w:rsidR="002631DA" w:rsidRPr="006A0AE3" w:rsidRDefault="002631DA" w:rsidP="006A0AE3">
            <w:pPr>
              <w:spacing w:before="0" w:beforeAutospacing="0" w:after="0" w:afterAutospacing="0" w:line="240" w:lineRule="auto"/>
              <w:rPr>
                <w:rFonts w:ascii="Times New Roman" w:eastAsia="Calibri" w:hAnsi="Times New Roman" w:cs="Times New Roman"/>
                <w:i/>
              </w:rPr>
            </w:pPr>
            <w:r>
              <w:rPr>
                <w:rFonts w:ascii="Times New Roman" w:eastAsia="Calibri" w:hAnsi="Times New Roman" w:cs="Times New Roman"/>
                <w:i/>
              </w:rPr>
              <w:t>Име и презиме радника</w:t>
            </w:r>
          </w:p>
        </w:tc>
        <w:tc>
          <w:tcPr>
            <w:tcW w:w="1472" w:type="dxa"/>
            <w:shd w:val="clear" w:color="auto" w:fill="D9D9D9"/>
          </w:tcPr>
          <w:p w:rsidR="002631DA" w:rsidRPr="00A078F7" w:rsidRDefault="00A078F7" w:rsidP="002631DA">
            <w:pPr>
              <w:spacing w:before="0" w:beforeAutospacing="0" w:after="0" w:afterAutospacing="0" w:line="240" w:lineRule="auto"/>
              <w:rPr>
                <w:rFonts w:ascii="Times New Roman" w:eastAsia="Calibri" w:hAnsi="Times New Roman" w:cs="Times New Roman"/>
                <w:i/>
              </w:rPr>
            </w:pPr>
            <w:r>
              <w:rPr>
                <w:rFonts w:ascii="Times New Roman" w:eastAsia="Calibri" w:hAnsi="Times New Roman" w:cs="Times New Roman"/>
                <w:i/>
              </w:rPr>
              <w:t>Школска спрема</w:t>
            </w:r>
          </w:p>
        </w:tc>
        <w:tc>
          <w:tcPr>
            <w:tcW w:w="1800" w:type="dxa"/>
            <w:shd w:val="clear" w:color="auto" w:fill="D9D9D9"/>
          </w:tcPr>
          <w:p w:rsidR="002631DA" w:rsidRPr="006A0AE3" w:rsidRDefault="002631DA" w:rsidP="006A0AE3">
            <w:pPr>
              <w:spacing w:before="0" w:beforeAutospacing="0" w:after="0" w:afterAutospacing="0" w:line="240" w:lineRule="auto"/>
              <w:rPr>
                <w:rFonts w:ascii="Times New Roman" w:eastAsia="Calibri" w:hAnsi="Times New Roman" w:cs="Times New Roman"/>
                <w:i/>
              </w:rPr>
            </w:pPr>
            <w:r w:rsidRPr="006A0AE3">
              <w:rPr>
                <w:rFonts w:ascii="Times New Roman" w:eastAsia="Calibri" w:hAnsi="Times New Roman" w:cs="Times New Roman"/>
                <w:i/>
              </w:rPr>
              <w:t>Koeficijent za obračun zarade</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Руководилац одсека за библиотечку делатност /Библиотекар</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Зорица Бранковић Басарић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17,80</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Књижничар</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Зоран Радовановић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ССС</w:t>
            </w:r>
          </w:p>
        </w:tc>
        <w:tc>
          <w:tcPr>
            <w:tcW w:w="1800" w:type="dxa"/>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11,10</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Референт за туризам и спорт</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Драган Савић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2631DA" w:rsidRDefault="002631DA" w:rsidP="002631DA">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1</w:t>
            </w:r>
            <w:r>
              <w:rPr>
                <w:rFonts w:ascii="Times New Roman" w:eastAsia="Calibri" w:hAnsi="Times New Roman" w:cs="Times New Roman"/>
              </w:rPr>
              <w:t xml:space="preserve">7,30  </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 xml:space="preserve">Руководилац </w:t>
            </w:r>
            <w:r>
              <w:rPr>
                <w:rFonts w:ascii="Times New Roman" w:eastAsia="Calibri" w:hAnsi="Times New Roman" w:cs="Times New Roman"/>
              </w:rPr>
              <w:t xml:space="preserve">туризма и </w:t>
            </w:r>
            <w:r w:rsidRPr="006A0AE3">
              <w:rPr>
                <w:rFonts w:ascii="Times New Roman" w:eastAsia="Calibri" w:hAnsi="Times New Roman" w:cs="Times New Roman"/>
              </w:rPr>
              <w:t>музејске збирке</w:t>
            </w:r>
          </w:p>
        </w:tc>
        <w:tc>
          <w:tcPr>
            <w:tcW w:w="2848" w:type="dxa"/>
            <w:shd w:val="clear" w:color="auto" w:fill="auto"/>
          </w:tcPr>
          <w:p w:rsidR="002631DA" w:rsidRPr="002631DA"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Милена Ристић</w:t>
            </w:r>
          </w:p>
        </w:tc>
        <w:tc>
          <w:tcPr>
            <w:tcW w:w="1472" w:type="dxa"/>
            <w:shd w:val="clear" w:color="auto" w:fill="auto"/>
          </w:tcPr>
          <w:p w:rsidR="002631DA" w:rsidRPr="002631DA"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2631DA" w:rsidRDefault="002631DA"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15,00 (припр.)</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Уредник/организатор програма</w:t>
            </w:r>
            <w:r w:rsidRPr="006A0AE3">
              <w:rPr>
                <w:rFonts w:ascii="Times New Roman" w:eastAsia="Calibri" w:hAnsi="Times New Roman" w:cs="Times New Roman"/>
              </w:rPr>
              <w:t xml:space="preserve">                     </w:t>
            </w:r>
          </w:p>
        </w:tc>
        <w:tc>
          <w:tcPr>
            <w:tcW w:w="2848" w:type="dxa"/>
            <w:shd w:val="clear" w:color="auto" w:fill="auto"/>
          </w:tcPr>
          <w:p w:rsidR="002631DA" w:rsidRPr="001A0638" w:rsidRDefault="002631DA" w:rsidP="006A0AE3">
            <w:pPr>
              <w:spacing w:before="0" w:beforeAutospacing="0" w:after="0" w:afterAutospacing="0" w:line="240" w:lineRule="auto"/>
              <w:rPr>
                <w:rFonts w:ascii="Times New Roman" w:eastAsia="Calibri" w:hAnsi="Times New Roman" w:cs="Times New Roman"/>
                <w:lang w:val="sr-Cyrl-CS"/>
              </w:rPr>
            </w:pPr>
            <w:r>
              <w:rPr>
                <w:rFonts w:ascii="Times New Roman" w:eastAsia="Calibri" w:hAnsi="Times New Roman" w:cs="Times New Roman"/>
                <w:lang w:val="sr-Cyrl-CS"/>
              </w:rPr>
              <w:t>Зоран Гавриловић</w:t>
            </w:r>
          </w:p>
        </w:tc>
        <w:tc>
          <w:tcPr>
            <w:tcW w:w="1472" w:type="dxa"/>
            <w:shd w:val="clear" w:color="auto" w:fill="auto"/>
          </w:tcPr>
          <w:p w:rsidR="002631DA" w:rsidRPr="001A0638" w:rsidRDefault="00A078F7" w:rsidP="002631DA">
            <w:pPr>
              <w:spacing w:before="0" w:beforeAutospacing="0" w:after="0" w:afterAutospacing="0" w:line="240" w:lineRule="auto"/>
              <w:rPr>
                <w:rFonts w:ascii="Times New Roman" w:eastAsia="Calibri" w:hAnsi="Times New Roman" w:cs="Times New Roman"/>
                <w:lang w:val="sr-Cyrl-CS"/>
              </w:rPr>
            </w:pPr>
            <w:r>
              <w:rPr>
                <w:rFonts w:ascii="Times New Roman" w:eastAsia="Calibri" w:hAnsi="Times New Roman" w:cs="Times New Roman"/>
                <w:lang w:val="sr-Cyrl-CS"/>
              </w:rPr>
              <w:t>ВСС</w:t>
            </w:r>
          </w:p>
        </w:tc>
        <w:tc>
          <w:tcPr>
            <w:tcW w:w="1800" w:type="dxa"/>
          </w:tcPr>
          <w:p w:rsidR="002631DA" w:rsidRPr="001A0638" w:rsidRDefault="002631DA" w:rsidP="001A0638">
            <w:pPr>
              <w:spacing w:before="0" w:beforeAutospacing="0" w:after="0" w:afterAutospacing="0" w:line="240" w:lineRule="auto"/>
              <w:rPr>
                <w:rFonts w:ascii="Times New Roman" w:eastAsia="Calibri" w:hAnsi="Times New Roman" w:cs="Times New Roman"/>
                <w:lang w:val="sr-Cyrl-CS"/>
              </w:rPr>
            </w:pPr>
            <w:r>
              <w:rPr>
                <w:rFonts w:ascii="Times New Roman" w:eastAsia="Calibri" w:hAnsi="Times New Roman" w:cs="Times New Roman"/>
                <w:lang w:val="sr-Cyrl-CS"/>
              </w:rPr>
              <w:t>18,47</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Шеф рачуноводства</w:t>
            </w:r>
          </w:p>
          <w:p w:rsidR="002631DA" w:rsidRPr="006A0AE3" w:rsidRDefault="002631DA" w:rsidP="006A0AE3">
            <w:pPr>
              <w:spacing w:before="0" w:beforeAutospacing="0" w:after="0" w:afterAutospacing="0" w:line="240" w:lineRule="auto"/>
              <w:rPr>
                <w:rFonts w:ascii="Times New Roman" w:eastAsia="Calibri" w:hAnsi="Times New Roman" w:cs="Times New Roman"/>
              </w:rPr>
            </w:pP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Владан Дикић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6A0AE3" w:rsidRDefault="002631DA"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18,47</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Курир-администратор</w:t>
            </w:r>
          </w:p>
          <w:p w:rsidR="002631DA" w:rsidRPr="006A0AE3" w:rsidRDefault="002631DA" w:rsidP="006A0AE3">
            <w:pPr>
              <w:spacing w:before="0" w:beforeAutospacing="0" w:after="0" w:afterAutospacing="0" w:line="240" w:lineRule="auto"/>
              <w:rPr>
                <w:rFonts w:ascii="Times New Roman" w:eastAsia="Calibri" w:hAnsi="Times New Roman" w:cs="Times New Roman"/>
              </w:rPr>
            </w:pP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Маријана Антонијевић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ССС</w:t>
            </w:r>
          </w:p>
        </w:tc>
        <w:tc>
          <w:tcPr>
            <w:tcW w:w="1800" w:type="dxa"/>
          </w:tcPr>
          <w:p w:rsidR="002631DA" w:rsidRPr="006A0AE3" w:rsidRDefault="002631DA" w:rsidP="005A3E8D">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8,</w:t>
            </w:r>
            <w:r>
              <w:rPr>
                <w:rFonts w:ascii="Times New Roman" w:eastAsia="Calibri" w:hAnsi="Times New Roman" w:cs="Times New Roman"/>
              </w:rPr>
              <w:t>3</w:t>
            </w:r>
            <w:r w:rsidRPr="006A0AE3">
              <w:rPr>
                <w:rFonts w:ascii="Times New Roman" w:eastAsia="Calibri" w:hAnsi="Times New Roman" w:cs="Times New Roman"/>
              </w:rPr>
              <w:t>0</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Домар/помоћни радник</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Мариола Радосављевић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ССС</w:t>
            </w:r>
          </w:p>
        </w:tc>
        <w:tc>
          <w:tcPr>
            <w:tcW w:w="1800" w:type="dxa"/>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8,3</w:t>
            </w:r>
            <w:r w:rsidRPr="006A0AE3">
              <w:rPr>
                <w:rFonts w:ascii="Times New Roman" w:eastAsia="Calibri" w:hAnsi="Times New Roman" w:cs="Times New Roman"/>
              </w:rPr>
              <w:t>0</w:t>
            </w:r>
          </w:p>
        </w:tc>
      </w:tr>
    </w:tbl>
    <w:p w:rsidR="001A027F" w:rsidRPr="00CD2F99" w:rsidRDefault="001A027F" w:rsidP="001A027F">
      <w:pPr>
        <w:spacing w:before="0" w:beforeAutospacing="0" w:after="0" w:afterAutospacing="0" w:line="240" w:lineRule="auto"/>
        <w:rPr>
          <w:rFonts w:ascii="Times New Roman" w:hAnsi="Times New Roman" w:cs="Times New Roman"/>
        </w:rPr>
      </w:pPr>
    </w:p>
    <w:p w:rsidR="00CD2F99" w:rsidRPr="00C23EF4" w:rsidRDefault="00CD2F99" w:rsidP="001A027F">
      <w:pPr>
        <w:spacing w:before="0" w:beforeAutospacing="0" w:after="0" w:afterAutospacing="0" w:line="240" w:lineRule="auto"/>
        <w:rPr>
          <w:rFonts w:ascii="Times New Roman" w:hAnsi="Times New Roman" w:cs="Times New Roman"/>
        </w:rPr>
      </w:pPr>
    </w:p>
    <w:p w:rsidR="00533678" w:rsidRDefault="00533678" w:rsidP="001A027F">
      <w:pPr>
        <w:spacing w:before="0" w:beforeAutospacing="0" w:after="0" w:afterAutospacing="0" w:line="240" w:lineRule="auto"/>
        <w:rPr>
          <w:rFonts w:ascii="Times New Roman" w:hAnsi="Times New Roman" w:cs="Times New Roman"/>
        </w:rPr>
      </w:pPr>
    </w:p>
    <w:p w:rsidR="001A027F" w:rsidRPr="007131C3" w:rsidRDefault="001A027F" w:rsidP="001A027F">
      <w:pPr>
        <w:spacing w:before="0" w:beforeAutospacing="0" w:after="0" w:afterAutospacing="0" w:line="240" w:lineRule="auto"/>
        <w:rPr>
          <w:rFonts w:ascii="Times New Roman" w:hAnsi="Times New Roman" w:cs="Times New Roman"/>
        </w:rPr>
      </w:pPr>
    </w:p>
    <w:p w:rsidR="001A027F" w:rsidRPr="00C23EF4" w:rsidRDefault="005A3E8D" w:rsidP="001A027F">
      <w:pPr>
        <w:spacing w:before="0" w:beforeAutospacing="0" w:after="0" w:afterAutospacing="0" w:line="240" w:lineRule="auto"/>
        <w:rPr>
          <w:rFonts w:ascii="Times New Roman" w:hAnsi="Times New Roman" w:cs="Times New Roman"/>
          <w:b/>
        </w:rPr>
      </w:pPr>
      <w:r>
        <w:rPr>
          <w:rFonts w:ascii="Times New Roman" w:hAnsi="Times New Roman" w:cs="Times New Roman"/>
          <w:b/>
        </w:rPr>
        <w:t>8</w:t>
      </w:r>
      <w:r w:rsidR="00C23EF4" w:rsidRPr="00C23EF4">
        <w:rPr>
          <w:rFonts w:ascii="Times New Roman" w:hAnsi="Times New Roman" w:cs="Times New Roman"/>
          <w:b/>
        </w:rPr>
        <w:t>. НЕПОСРЕДНЕ УСЛУГЕ КОЈЕ СЕ ПРУЖАЈУ ЗАИНТЕРЕСОВАНИМ ЛИЦИМА</w:t>
      </w:r>
    </w:p>
    <w:p w:rsidR="001A027F" w:rsidRPr="00C23EF4" w:rsidRDefault="001A027F" w:rsidP="001A027F">
      <w:pPr>
        <w:spacing w:before="0" w:beforeAutospacing="0" w:after="0" w:afterAutospacing="0" w:line="240" w:lineRule="auto"/>
        <w:rPr>
          <w:rFonts w:ascii="Times New Roman" w:hAnsi="Times New Roman" w:cs="Times New Roman"/>
          <w:b/>
        </w:rPr>
      </w:pPr>
    </w:p>
    <w:p w:rsidR="001A027F" w:rsidRDefault="00C23EF4" w:rsidP="001A027F">
      <w:pPr>
        <w:spacing w:before="0" w:beforeAutospacing="0" w:after="0" w:afterAutospacing="0" w:line="240" w:lineRule="auto"/>
        <w:rPr>
          <w:rFonts w:ascii="Times New Roman" w:hAnsi="Times New Roman" w:cs="Times New Roman"/>
        </w:rPr>
      </w:pPr>
      <w:r>
        <w:rPr>
          <w:rFonts w:ascii="Times New Roman" w:hAnsi="Times New Roman" w:cs="Times New Roman"/>
        </w:rPr>
        <w:t>Радно време Центра за туризам, културу и спорт је .</w:t>
      </w:r>
    </w:p>
    <w:p w:rsidR="00C23EF4" w:rsidRDefault="00C23EF4" w:rsidP="00D52BEA">
      <w:pPr>
        <w:pStyle w:val="ListParagraph"/>
        <w:numPr>
          <w:ilvl w:val="0"/>
          <w:numId w:val="3"/>
        </w:numPr>
        <w:spacing w:before="0" w:beforeAutospacing="0" w:after="0" w:afterAutospacing="0" w:line="240" w:lineRule="auto"/>
        <w:rPr>
          <w:rFonts w:ascii="Times New Roman" w:hAnsi="Times New Roman" w:cs="Times New Roman"/>
        </w:rPr>
      </w:pPr>
      <w:r>
        <w:rPr>
          <w:rFonts w:ascii="Times New Roman" w:hAnsi="Times New Roman" w:cs="Times New Roman"/>
        </w:rPr>
        <w:t>Сваког радног дана од 08,00 до 23,00 (у зависности од програма)</w:t>
      </w:r>
    </w:p>
    <w:p w:rsidR="00C23EF4" w:rsidRDefault="00C23EF4" w:rsidP="00D52BEA">
      <w:pPr>
        <w:pStyle w:val="ListParagraph"/>
        <w:numPr>
          <w:ilvl w:val="0"/>
          <w:numId w:val="3"/>
        </w:numPr>
        <w:spacing w:before="0" w:beforeAutospacing="0" w:after="0" w:afterAutospacing="0" w:line="240" w:lineRule="auto"/>
        <w:rPr>
          <w:rFonts w:ascii="Times New Roman" w:hAnsi="Times New Roman" w:cs="Times New Roman"/>
        </w:rPr>
      </w:pPr>
      <w:r>
        <w:rPr>
          <w:rFonts w:ascii="Times New Roman" w:hAnsi="Times New Roman" w:cs="Times New Roman"/>
        </w:rPr>
        <w:t>Управни део од 8,00 до 16,00</w:t>
      </w:r>
    </w:p>
    <w:p w:rsidR="00C23EF4" w:rsidRDefault="00C23EF4" w:rsidP="00D52BEA">
      <w:pPr>
        <w:pStyle w:val="ListParagraph"/>
        <w:numPr>
          <w:ilvl w:val="0"/>
          <w:numId w:val="3"/>
        </w:numPr>
        <w:spacing w:before="0" w:beforeAutospacing="0" w:after="0" w:afterAutospacing="0" w:line="240" w:lineRule="auto"/>
        <w:rPr>
          <w:rFonts w:ascii="Times New Roman" w:hAnsi="Times New Roman" w:cs="Times New Roman"/>
        </w:rPr>
      </w:pPr>
      <w:r>
        <w:rPr>
          <w:rFonts w:ascii="Times New Roman" w:hAnsi="Times New Roman" w:cs="Times New Roman"/>
        </w:rPr>
        <w:t>Библиотека од 07,30 до 15,30</w:t>
      </w:r>
    </w:p>
    <w:p w:rsidR="00E64AB9" w:rsidRDefault="00E64AB9" w:rsidP="00023DB1">
      <w:pPr>
        <w:spacing w:before="0" w:beforeAutospacing="0" w:after="0" w:afterAutospacing="0" w:line="240" w:lineRule="auto"/>
        <w:rPr>
          <w:rFonts w:ascii="Times New Roman" w:hAnsi="Times New Roman" w:cs="Times New Roman"/>
          <w:b/>
        </w:rPr>
      </w:pPr>
    </w:p>
    <w:p w:rsidR="000B3ED5" w:rsidRDefault="000B3ED5" w:rsidP="00023DB1">
      <w:pPr>
        <w:spacing w:before="0" w:beforeAutospacing="0" w:after="0" w:afterAutospacing="0" w:line="240" w:lineRule="auto"/>
        <w:rPr>
          <w:rFonts w:ascii="Times New Roman" w:hAnsi="Times New Roman" w:cs="Times New Roman"/>
          <w:b/>
        </w:rPr>
      </w:pPr>
    </w:p>
    <w:p w:rsidR="00C23EF4" w:rsidRPr="00023DB1" w:rsidRDefault="005A3E8D" w:rsidP="00430112">
      <w:pPr>
        <w:spacing w:before="0" w:beforeAutospacing="0" w:after="0" w:afterAutospacing="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9. </w:t>
      </w:r>
      <w:r w:rsidR="00023DB1" w:rsidRPr="00023DB1">
        <w:rPr>
          <w:rFonts w:ascii="Times New Roman" w:hAnsi="Times New Roman" w:cs="Times New Roman"/>
          <w:b/>
          <w:color w:val="000000"/>
          <w:sz w:val="20"/>
          <w:szCs w:val="20"/>
        </w:rPr>
        <w:t>ИНФОРМАЦИЈЕ КОЈЕ ЦЕНТАР ЗА ТУРИЗАМ, КУЛТУРУ И СПОРТ ПОСЕДУЈЕ</w:t>
      </w:r>
    </w:p>
    <w:p w:rsidR="001A027F" w:rsidRPr="00023DB1" w:rsidRDefault="001A027F" w:rsidP="00430112">
      <w:pPr>
        <w:spacing w:before="0" w:beforeAutospacing="0" w:after="0" w:afterAutospacing="0" w:line="240" w:lineRule="auto"/>
        <w:rPr>
          <w:rFonts w:ascii="Times New Roman" w:hAnsi="Times New Roman" w:cs="Times New Roman"/>
          <w:b/>
          <w:sz w:val="20"/>
          <w:szCs w:val="20"/>
        </w:rPr>
      </w:pPr>
    </w:p>
    <w:p w:rsidR="001A027F" w:rsidRDefault="00023DB1"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Правни прописи (Закони и подзаконски акти) из области делокруга рада, информације, извештаји и други документи Центра за туризам, културу и спорт, које су разматрали и усвојили Управни одбор Центра за туризам, културу и спорт и Скупштина општуине Сврљиг.</w:t>
      </w:r>
    </w:p>
    <w:p w:rsidR="00023DB1" w:rsidRDefault="00023DB1"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Документа која се односе на рад Центра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Закључени уговори са другим организацијама, институцијама, правним и физичким лицима.</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Фотографије, видео записи, плакате, флајери са свих догађаја које организује Центар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Часописи и књиге које су штампане у издању Центра за туризам, културу и спорт, </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Часописи и књиге у Библиотеци </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Архива са предметима: управни део Центра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Електронска база података: управни део Центра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lastRenderedPageBreak/>
        <w:t>Финансијска документа: управни део-рачуноводство</w:t>
      </w:r>
    </w:p>
    <w:p w:rsidR="001A027F"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Досијеи запослених: управни део </w:t>
      </w:r>
      <w:r w:rsidRPr="00533678">
        <w:rPr>
          <w:rFonts w:ascii="Times New Roman" w:hAnsi="Times New Roman" w:cs="Times New Roman"/>
          <w:sz w:val="20"/>
          <w:szCs w:val="20"/>
        </w:rPr>
        <w:t>Центра за туризам, културу и спорт</w:t>
      </w:r>
    </w:p>
    <w:p w:rsidR="00533678" w:rsidRPr="00533678" w:rsidRDefault="00533678" w:rsidP="00533678">
      <w:pPr>
        <w:spacing w:before="0" w:beforeAutospacing="0" w:after="0" w:afterAutospacing="0" w:line="240" w:lineRule="auto"/>
        <w:rPr>
          <w:rFonts w:ascii="Times New Roman" w:hAnsi="Times New Roman" w:cs="Times New Roman"/>
          <w:sz w:val="20"/>
          <w:szCs w:val="20"/>
        </w:rPr>
      </w:pPr>
    </w:p>
    <w:p w:rsidR="001E2274" w:rsidRPr="005A3E8D" w:rsidRDefault="001E2274" w:rsidP="00533678">
      <w:pPr>
        <w:spacing w:before="0" w:beforeAutospacing="0" w:after="0" w:afterAutospacing="0" w:line="240" w:lineRule="auto"/>
        <w:rPr>
          <w:rFonts w:ascii="Times New Roman" w:hAnsi="Times New Roman" w:cs="Times New Roman"/>
          <w:b/>
          <w:sz w:val="20"/>
          <w:szCs w:val="20"/>
        </w:rPr>
      </w:pPr>
    </w:p>
    <w:p w:rsidR="001E2274" w:rsidRDefault="001E2274" w:rsidP="00533678">
      <w:pPr>
        <w:spacing w:before="0" w:beforeAutospacing="0" w:after="0" w:afterAutospacing="0" w:line="240" w:lineRule="auto"/>
        <w:rPr>
          <w:rFonts w:ascii="Times New Roman" w:hAnsi="Times New Roman" w:cs="Times New Roman"/>
          <w:b/>
          <w:sz w:val="20"/>
          <w:szCs w:val="20"/>
        </w:rPr>
      </w:pPr>
    </w:p>
    <w:p w:rsidR="00533678" w:rsidRDefault="005A3E8D" w:rsidP="00533678">
      <w:pPr>
        <w:spacing w:before="0"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10</w:t>
      </w:r>
      <w:r w:rsidR="00533678" w:rsidRPr="00533678">
        <w:rPr>
          <w:rFonts w:ascii="Times New Roman" w:hAnsi="Times New Roman" w:cs="Times New Roman"/>
          <w:b/>
          <w:sz w:val="20"/>
          <w:szCs w:val="20"/>
        </w:rPr>
        <w:t>. ОСТВАРИВАЊЕ ПРАВА НА ПРИСТУП ИНФОРМАЦИЈАМА ОД ЈАВНОГ ЗНАЧАЈА</w:t>
      </w:r>
    </w:p>
    <w:p w:rsidR="00533678" w:rsidRDefault="00533678" w:rsidP="00533678">
      <w:pPr>
        <w:spacing w:before="0" w:beforeAutospacing="0" w:after="0" w:afterAutospacing="0" w:line="240" w:lineRule="auto"/>
        <w:rPr>
          <w:rFonts w:ascii="Times New Roman" w:hAnsi="Times New Roman" w:cs="Times New Roman"/>
          <w:b/>
          <w:sz w:val="20"/>
          <w:szCs w:val="20"/>
        </w:rPr>
      </w:pPr>
    </w:p>
    <w:p w:rsidR="00533678" w:rsidRPr="00533678" w:rsidRDefault="00533678" w:rsidP="00533678">
      <w:pPr>
        <w:spacing w:before="0" w:beforeAutospacing="0" w:after="0" w:afterAutospacing="0" w:line="240" w:lineRule="auto"/>
        <w:rPr>
          <w:rFonts w:ascii="Times New Roman" w:hAnsi="Times New Roman" w:cs="Times New Roman"/>
          <w:b/>
          <w:sz w:val="20"/>
          <w:szCs w:val="20"/>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r w:rsidRPr="00533678">
        <w:rPr>
          <w:rFonts w:ascii="Times New Roman" w:eastAsia="Arial" w:hAnsi="Times New Roman" w:cs="Times New Roman"/>
          <w:spacing w:val="-1"/>
        </w:rPr>
        <w:t>Н</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осно</w:t>
      </w:r>
      <w:r w:rsidRPr="00533678">
        <w:rPr>
          <w:rFonts w:ascii="Times New Roman" w:eastAsia="Arial" w:hAnsi="Times New Roman" w:cs="Times New Roman"/>
          <w:spacing w:val="1"/>
        </w:rPr>
        <w:t>в</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ч</w:t>
      </w:r>
      <w:r w:rsidRPr="00533678">
        <w:rPr>
          <w:rFonts w:ascii="Times New Roman" w:eastAsia="Arial" w:hAnsi="Times New Roman" w:cs="Times New Roman"/>
        </w:rPr>
        <w:t>лана 1</w:t>
      </w:r>
      <w:r w:rsidRPr="00533678">
        <w:rPr>
          <w:rFonts w:ascii="Times New Roman" w:eastAsia="Arial" w:hAnsi="Times New Roman" w:cs="Times New Roman"/>
          <w:spacing w:val="3"/>
        </w:rPr>
        <w:t>5</w:t>
      </w:r>
      <w:r w:rsidRPr="00533678">
        <w:rPr>
          <w:rFonts w:ascii="Times New Roman" w:eastAsia="Arial" w:hAnsi="Times New Roman" w:cs="Times New Roman"/>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акона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 слободном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ног </w:t>
      </w:r>
      <w:r w:rsidRPr="00533678">
        <w:rPr>
          <w:rFonts w:ascii="Times New Roman" w:eastAsia="Arial" w:hAnsi="Times New Roman" w:cs="Times New Roman"/>
          <w:spacing w:val="-1"/>
        </w:rPr>
        <w:t>з</w:t>
      </w:r>
      <w:r w:rsidRPr="00533678">
        <w:rPr>
          <w:rFonts w:ascii="Times New Roman" w:eastAsia="Arial" w:hAnsi="Times New Roman" w:cs="Times New Roman"/>
        </w:rPr>
        <w:t>на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3"/>
        </w:rPr>
        <w:t>ј</w:t>
      </w:r>
      <w:r w:rsidRPr="00533678">
        <w:rPr>
          <w:rFonts w:ascii="Times New Roman" w:eastAsia="Arial" w:hAnsi="Times New Roman" w:cs="Times New Roman"/>
        </w:rPr>
        <w:t xml:space="preserve">а,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лац</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 xml:space="preserve">односи </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м</w:t>
      </w:r>
      <w:r w:rsidRPr="00533678">
        <w:rPr>
          <w:rFonts w:ascii="Times New Roman" w:eastAsia="Arial" w:hAnsi="Times New Roman" w:cs="Times New Roman"/>
        </w:rPr>
        <w:t xml:space="preserve">ени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Ц</w:t>
      </w:r>
      <w:r w:rsidRPr="00533678">
        <w:rPr>
          <w:rFonts w:ascii="Times New Roman" w:eastAsia="Arial" w:hAnsi="Times New Roman" w:cs="Times New Roman"/>
        </w:rPr>
        <w:t>ен</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р</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 xml:space="preserve">а </w:t>
      </w:r>
      <w:r>
        <w:rPr>
          <w:rFonts w:ascii="Times New Roman" w:eastAsia="Arial" w:hAnsi="Times New Roman" w:cs="Times New Roman"/>
        </w:rPr>
        <w:t xml:space="preserve">туризам, </w:t>
      </w:r>
      <w:r w:rsidRPr="00533678">
        <w:rPr>
          <w:rFonts w:ascii="Times New Roman" w:eastAsia="Arial" w:hAnsi="Times New Roman" w:cs="Times New Roman"/>
        </w:rPr>
        <w:t>к</w:t>
      </w:r>
      <w:r w:rsidRPr="00533678">
        <w:rPr>
          <w:rFonts w:ascii="Times New Roman" w:eastAsia="Arial" w:hAnsi="Times New Roman" w:cs="Times New Roman"/>
          <w:spacing w:val="-2"/>
        </w:rPr>
        <w:t>у</w:t>
      </w:r>
      <w:r w:rsidRPr="00533678">
        <w:rPr>
          <w:rFonts w:ascii="Times New Roman" w:eastAsia="Arial" w:hAnsi="Times New Roman" w:cs="Times New Roman"/>
        </w:rPr>
        <w:t>л</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2"/>
        </w:rPr>
        <w:t>р</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Pr>
          <w:rFonts w:ascii="Times New Roman" w:eastAsia="Arial" w:hAnsi="Times New Roman" w:cs="Times New Roman"/>
          <w:spacing w:val="3"/>
        </w:rPr>
        <w:t xml:space="preserve">и спорт </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 ос</w:t>
      </w:r>
      <w:r w:rsidRPr="00533678">
        <w:rPr>
          <w:rFonts w:ascii="Times New Roman" w:eastAsia="Arial" w:hAnsi="Times New Roman" w:cs="Times New Roman"/>
          <w:spacing w:val="-1"/>
        </w:rPr>
        <w:t>тв</w:t>
      </w:r>
      <w:r w:rsidRPr="00533678">
        <w:rPr>
          <w:rFonts w:ascii="Times New Roman" w:eastAsia="Arial" w:hAnsi="Times New Roman" w:cs="Times New Roman"/>
        </w:rPr>
        <w:t>а</w:t>
      </w:r>
      <w:r w:rsidRPr="00533678">
        <w:rPr>
          <w:rFonts w:ascii="Times New Roman" w:eastAsia="Arial" w:hAnsi="Times New Roman" w:cs="Times New Roman"/>
          <w:spacing w:val="2"/>
        </w:rPr>
        <w:t>р</w:t>
      </w:r>
      <w:r w:rsidRPr="00533678">
        <w:rPr>
          <w:rFonts w:ascii="Times New Roman" w:eastAsia="Arial" w:hAnsi="Times New Roman" w:cs="Times New Roman"/>
          <w:spacing w:val="-1"/>
        </w:rPr>
        <w:t>ив</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њ</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на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rPr>
        <w:t>п</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од</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н</w:t>
      </w:r>
      <w:r w:rsidRPr="00533678">
        <w:rPr>
          <w:rFonts w:ascii="Times New Roman" w:eastAsia="Arial" w:hAnsi="Times New Roman" w:cs="Times New Roman"/>
          <w:spacing w:val="11"/>
        </w:rPr>
        <w:t>о</w:t>
      </w:r>
      <w:r w:rsidRPr="00533678">
        <w:rPr>
          <w:rFonts w:ascii="Times New Roman" w:eastAsia="Arial" w:hAnsi="Times New Roman" w:cs="Times New Roman"/>
        </w:rPr>
        <w:t>г</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spacing w:val="3"/>
        </w:rPr>
        <w:t>н</w:t>
      </w:r>
      <w:r w:rsidRPr="00533678">
        <w:rPr>
          <w:rFonts w:ascii="Times New Roman" w:eastAsia="Arial" w:hAnsi="Times New Roman" w:cs="Times New Roman"/>
        </w:rPr>
        <w:t>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реба 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садр</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и </w:t>
      </w:r>
      <w:r w:rsidRPr="00533678">
        <w:rPr>
          <w:rFonts w:ascii="Times New Roman" w:eastAsia="Arial" w:hAnsi="Times New Roman" w:cs="Times New Roman"/>
          <w:spacing w:val="1"/>
        </w:rPr>
        <w:t>п</w:t>
      </w:r>
      <w:r w:rsidRPr="00533678">
        <w:rPr>
          <w:rFonts w:ascii="Times New Roman" w:eastAsia="Arial" w:hAnsi="Times New Roman" w:cs="Times New Roman"/>
          <w:spacing w:val="-4"/>
        </w:rPr>
        <w:t>у</w:t>
      </w:r>
      <w:r w:rsidRPr="00533678">
        <w:rPr>
          <w:rFonts w:ascii="Times New Roman" w:eastAsia="Arial" w:hAnsi="Times New Roman" w:cs="Times New Roman"/>
        </w:rPr>
        <w:t>н</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на</w:t>
      </w:r>
      <w:r w:rsidRPr="00533678">
        <w:rPr>
          <w:rFonts w:ascii="Times New Roman" w:eastAsia="Arial" w:hAnsi="Times New Roman" w:cs="Times New Roman"/>
          <w:spacing w:val="-1"/>
        </w:rPr>
        <w:t>зи</w:t>
      </w:r>
      <w:r w:rsidRPr="00533678">
        <w:rPr>
          <w:rFonts w:ascii="Times New Roman" w:eastAsia="Arial" w:hAnsi="Times New Roman" w:cs="Times New Roman"/>
        </w:rPr>
        <w:t>в</w:t>
      </w:r>
      <w:r w:rsidRPr="00533678">
        <w:rPr>
          <w:rFonts w:ascii="Times New Roman" w:eastAsia="Arial" w:hAnsi="Times New Roman" w:cs="Times New Roman"/>
          <w:spacing w:val="2"/>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и спорт</w:t>
      </w:r>
      <w:r w:rsidRPr="00533678">
        <w:rPr>
          <w:rFonts w:ascii="Times New Roman" w:eastAsia="Arial" w:hAnsi="Times New Roman" w:cs="Times New Roman"/>
        </w:rPr>
        <w:t>,</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ре</w:t>
      </w:r>
      <w:r w:rsidRPr="00533678">
        <w:rPr>
          <w:rFonts w:ascii="Times New Roman" w:eastAsia="Arial" w:hAnsi="Times New Roman" w:cs="Times New Roman"/>
          <w:spacing w:val="-1"/>
        </w:rPr>
        <w:t>зи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и адре</w:t>
      </w:r>
      <w:r w:rsidRPr="00533678">
        <w:rPr>
          <w:rFonts w:ascii="Times New Roman" w:eastAsia="Arial" w:hAnsi="Times New Roman" w:cs="Times New Roman"/>
          <w:spacing w:val="2"/>
        </w:rPr>
        <w:t>с</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 односно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1"/>
        </w:rPr>
        <w:t>ј</w:t>
      </w:r>
      <w:r w:rsidRPr="00533678">
        <w:rPr>
          <w:rFonts w:ascii="Times New Roman" w:eastAsia="Arial" w:hAnsi="Times New Roman" w:cs="Times New Roman"/>
        </w:rPr>
        <w:t>л,</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2"/>
        </w:rPr>
        <w:t>у</w:t>
      </w:r>
      <w:r w:rsidRPr="00533678">
        <w:rPr>
          <w:rFonts w:ascii="Times New Roman" w:eastAsia="Arial" w:hAnsi="Times New Roman" w:cs="Times New Roman"/>
        </w:rPr>
        <w:t>кол</w:t>
      </w:r>
      <w:r w:rsidRPr="00533678">
        <w:rPr>
          <w:rFonts w:ascii="Times New Roman" w:eastAsia="Arial" w:hAnsi="Times New Roman" w:cs="Times New Roman"/>
          <w:spacing w:val="1"/>
        </w:rPr>
        <w:t>и</w:t>
      </w:r>
      <w:r w:rsidRPr="00533678">
        <w:rPr>
          <w:rFonts w:ascii="Times New Roman" w:eastAsia="Arial" w:hAnsi="Times New Roman" w:cs="Times New Roman"/>
        </w:rPr>
        <w:t>ко</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лац</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ж</w:t>
      </w:r>
      <w:r w:rsidRPr="00533678">
        <w:rPr>
          <w:rFonts w:ascii="Times New Roman" w:eastAsia="Arial" w:hAnsi="Times New Roman" w:cs="Times New Roman"/>
        </w:rPr>
        <w:t>ели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3"/>
        </w:rPr>
        <w:t>м</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се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ошаље у елек</w:t>
      </w:r>
      <w:r w:rsidRPr="00533678">
        <w:rPr>
          <w:rFonts w:ascii="Times New Roman" w:eastAsia="Arial" w:hAnsi="Times New Roman" w:cs="Times New Roman"/>
          <w:spacing w:val="-1"/>
        </w:rPr>
        <w:t>т</w:t>
      </w:r>
      <w:r w:rsidRPr="00533678">
        <w:rPr>
          <w:rFonts w:ascii="Times New Roman" w:eastAsia="Arial" w:hAnsi="Times New Roman" w:cs="Times New Roman"/>
        </w:rPr>
        <w:t>ронск</w:t>
      </w:r>
      <w:r w:rsidRPr="00533678">
        <w:rPr>
          <w:rFonts w:ascii="Times New Roman" w:eastAsia="Arial" w:hAnsi="Times New Roman" w:cs="Times New Roman"/>
          <w:spacing w:val="2"/>
        </w:rPr>
        <w:t>о</w:t>
      </w:r>
      <w:r w:rsidRPr="00533678">
        <w:rPr>
          <w:rFonts w:ascii="Times New Roman" w:eastAsia="Arial" w:hAnsi="Times New Roman" w:cs="Times New Roman"/>
        </w:rPr>
        <w:t>ј</w:t>
      </w:r>
      <w:r w:rsidRPr="00533678">
        <w:rPr>
          <w:rFonts w:ascii="Times New Roman" w:eastAsia="Arial" w:hAnsi="Times New Roman" w:cs="Times New Roman"/>
          <w:spacing w:val="1"/>
        </w:rPr>
        <w:t xml:space="preserve"> 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реба</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да садр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ш</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о </w:t>
      </w:r>
      <w:r w:rsidRPr="00533678">
        <w:rPr>
          <w:rFonts w:ascii="Times New Roman" w:eastAsia="Arial" w:hAnsi="Times New Roman" w:cs="Times New Roman"/>
          <w:spacing w:val="1"/>
        </w:rPr>
        <w:t>п</w:t>
      </w:r>
      <w:r w:rsidRPr="00533678">
        <w:rPr>
          <w:rFonts w:ascii="Times New Roman" w:eastAsia="Arial" w:hAnsi="Times New Roman" w:cs="Times New Roman"/>
        </w:rPr>
        <w:t>рец</w:t>
      </w:r>
      <w:r w:rsidRPr="00533678">
        <w:rPr>
          <w:rFonts w:ascii="Times New Roman" w:eastAsia="Arial" w:hAnsi="Times New Roman" w:cs="Times New Roman"/>
          <w:spacing w:val="-1"/>
        </w:rPr>
        <w:t>из</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 ко</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мож</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 сад</w:t>
      </w:r>
      <w:r w:rsidRPr="00533678">
        <w:rPr>
          <w:rFonts w:ascii="Times New Roman" w:eastAsia="Arial" w:hAnsi="Times New Roman" w:cs="Times New Roman"/>
          <w:spacing w:val="2"/>
        </w:rPr>
        <w:t>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w:t>
      </w:r>
      <w:r w:rsidRPr="00533678">
        <w:rPr>
          <w:rFonts w:ascii="Times New Roman" w:eastAsia="Arial" w:hAnsi="Times New Roman" w:cs="Times New Roman"/>
          <w:spacing w:val="2"/>
        </w:rPr>
        <w:t>р</w:t>
      </w:r>
      <w:r w:rsidRPr="00533678">
        <w:rPr>
          <w:rFonts w:ascii="Times New Roman" w:eastAsia="Arial" w:hAnsi="Times New Roman" w:cs="Times New Roman"/>
          <w:spacing w:val="-4"/>
        </w:rPr>
        <w:t>у</w:t>
      </w:r>
      <w:r w:rsidRPr="00533678">
        <w:rPr>
          <w:rFonts w:ascii="Times New Roman" w:eastAsia="Arial" w:hAnsi="Times New Roman" w:cs="Times New Roman"/>
        </w:rPr>
        <w:t>ге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ода</w:t>
      </w:r>
      <w:r w:rsidRPr="00533678">
        <w:rPr>
          <w:rFonts w:ascii="Times New Roman" w:eastAsia="Arial" w:hAnsi="Times New Roman" w:cs="Times New Roman"/>
          <w:spacing w:val="-1"/>
        </w:rPr>
        <w:t>т</w:t>
      </w:r>
      <w:r w:rsidRPr="00533678">
        <w:rPr>
          <w:rFonts w:ascii="Times New Roman" w:eastAsia="Arial" w:hAnsi="Times New Roman" w:cs="Times New Roman"/>
        </w:rPr>
        <w:t>ке</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олакша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ронал</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1"/>
        </w:rPr>
        <w:t>њ</w:t>
      </w:r>
      <w:r w:rsidRPr="00533678">
        <w:rPr>
          <w:rFonts w:ascii="Times New Roman" w:eastAsia="Arial" w:hAnsi="Times New Roman" w:cs="Times New Roman"/>
        </w:rPr>
        <w:t xml:space="preserve">е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ене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 xml:space="preserve">е. </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 xml:space="preserve">У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у </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лац </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акође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реба </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да </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на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еде </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у  ком обл</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ж</w:t>
      </w:r>
      <w:r w:rsidRPr="00533678">
        <w:rPr>
          <w:rFonts w:ascii="Times New Roman" w:eastAsia="Arial" w:hAnsi="Times New Roman" w:cs="Times New Roman"/>
        </w:rPr>
        <w:t>ели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ене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из</w:t>
      </w:r>
      <w:r w:rsidRPr="00533678">
        <w:rPr>
          <w:rFonts w:ascii="Times New Roman" w:eastAsia="Arial" w:hAnsi="Times New Roman" w:cs="Times New Roman"/>
        </w:rPr>
        <w:t>да</w:t>
      </w:r>
      <w:r w:rsidRPr="00533678">
        <w:rPr>
          <w:rFonts w:ascii="Times New Roman" w:eastAsia="Arial" w:hAnsi="Times New Roman" w:cs="Times New Roman"/>
          <w:spacing w:val="1"/>
        </w:rPr>
        <w:t>ј</w:t>
      </w:r>
      <w:r w:rsidRPr="00533678">
        <w:rPr>
          <w:rFonts w:ascii="Times New Roman" w:eastAsia="Arial" w:hAnsi="Times New Roman" w:cs="Times New Roman"/>
          <w:spacing w:val="-4"/>
        </w:rPr>
        <w:t>у</w:t>
      </w:r>
      <w:r w:rsidRPr="00533678">
        <w:rPr>
          <w:rFonts w:ascii="Times New Roman" w:eastAsia="Arial" w:hAnsi="Times New Roman" w:cs="Times New Roman"/>
        </w:rPr>
        <w:t>.</w:t>
      </w:r>
      <w:r w:rsidRPr="00533678">
        <w:rPr>
          <w:rFonts w:ascii="Times New Roman" w:eastAsia="Arial" w:hAnsi="Times New Roman" w:cs="Times New Roman"/>
          <w:spacing w:val="7"/>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w:t>
      </w:r>
      <w:r w:rsidRPr="00533678">
        <w:rPr>
          <w:rFonts w:ascii="Times New Roman" w:eastAsia="Arial" w:hAnsi="Times New Roman" w:cs="Times New Roman"/>
          <w:spacing w:val="12"/>
        </w:rPr>
        <w:t>а</w:t>
      </w:r>
      <w:r w:rsidRPr="00533678">
        <w:rPr>
          <w:rFonts w:ascii="Times New Roman" w:eastAsia="Arial" w:hAnsi="Times New Roman" w:cs="Times New Roman"/>
        </w:rPr>
        <w:t>ц</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 xml:space="preserve">не </w:t>
      </w:r>
      <w:r w:rsidRPr="00533678">
        <w:rPr>
          <w:rFonts w:ascii="Times New Roman" w:eastAsia="Arial" w:hAnsi="Times New Roman" w:cs="Times New Roman"/>
          <w:spacing w:val="1"/>
        </w:rPr>
        <w:t>м</w:t>
      </w:r>
      <w:r w:rsidRPr="00533678">
        <w:rPr>
          <w:rFonts w:ascii="Times New Roman" w:eastAsia="Arial" w:hAnsi="Times New Roman" w:cs="Times New Roman"/>
        </w:rPr>
        <w:t>ора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на</w:t>
      </w:r>
      <w:r w:rsidRPr="00533678">
        <w:rPr>
          <w:rFonts w:ascii="Times New Roman" w:eastAsia="Arial" w:hAnsi="Times New Roman" w:cs="Times New Roman"/>
          <w:spacing w:val="-1"/>
        </w:rPr>
        <w:t>в</w:t>
      </w:r>
      <w:r w:rsidRPr="00533678">
        <w:rPr>
          <w:rFonts w:ascii="Times New Roman" w:eastAsia="Arial" w:hAnsi="Times New Roman" w:cs="Times New Roman"/>
        </w:rPr>
        <w:t>ес</w:t>
      </w:r>
      <w:r w:rsidRPr="00533678">
        <w:rPr>
          <w:rFonts w:ascii="Times New Roman" w:eastAsia="Arial" w:hAnsi="Times New Roman" w:cs="Times New Roman"/>
          <w:spacing w:val="-1"/>
        </w:rPr>
        <w:t>т</w:t>
      </w:r>
      <w:r w:rsidRPr="00533678">
        <w:rPr>
          <w:rFonts w:ascii="Times New Roman" w:eastAsia="Arial" w:hAnsi="Times New Roman" w:cs="Times New Roman"/>
        </w:rPr>
        <w:t>и ра</w:t>
      </w:r>
      <w:r w:rsidRPr="00533678">
        <w:rPr>
          <w:rFonts w:ascii="Times New Roman" w:eastAsia="Arial" w:hAnsi="Times New Roman" w:cs="Times New Roman"/>
          <w:spacing w:val="-1"/>
        </w:rPr>
        <w:t>з</w:t>
      </w:r>
      <w:r w:rsidRPr="00533678">
        <w:rPr>
          <w:rFonts w:ascii="Times New Roman" w:eastAsia="Arial" w:hAnsi="Times New Roman" w:cs="Times New Roman"/>
        </w:rPr>
        <w:t>логе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2"/>
        </w:rPr>
        <w:t>ћ</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е</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r w:rsidRPr="00533678">
        <w:rPr>
          <w:rFonts w:ascii="Times New Roman" w:eastAsia="Arial" w:hAnsi="Times New Roman" w:cs="Times New Roman"/>
          <w:spacing w:val="-1"/>
        </w:rPr>
        <w:t>А</w:t>
      </w:r>
      <w:r w:rsidRPr="00533678">
        <w:rPr>
          <w:rFonts w:ascii="Times New Roman" w:eastAsia="Arial" w:hAnsi="Times New Roman" w:cs="Times New Roman"/>
        </w:rPr>
        <w:t>ко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е</w:t>
      </w:r>
      <w:r w:rsidRPr="00533678">
        <w:rPr>
          <w:rFonts w:ascii="Times New Roman" w:eastAsia="Arial" w:hAnsi="Times New Roman" w:cs="Times New Roman"/>
        </w:rPr>
        <w:t>в</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н</w:t>
      </w:r>
      <w:r w:rsidRPr="00533678">
        <w:rPr>
          <w:rFonts w:ascii="Times New Roman" w:eastAsia="Arial" w:hAnsi="Times New Roman" w:cs="Times New Roman"/>
          <w:spacing w:val="-1"/>
        </w:rPr>
        <w:t>иј</w:t>
      </w:r>
      <w:r w:rsidRPr="00533678">
        <w:rPr>
          <w:rFonts w:ascii="Times New Roman" w:eastAsia="Arial" w:hAnsi="Times New Roman" w:cs="Times New Roman"/>
        </w:rPr>
        <w:t xml:space="preserve">е </w:t>
      </w:r>
      <w:r w:rsidRPr="00533678">
        <w:rPr>
          <w:rFonts w:ascii="Times New Roman" w:eastAsia="Arial" w:hAnsi="Times New Roman" w:cs="Times New Roman"/>
          <w:spacing w:val="-2"/>
        </w:rPr>
        <w:t>у</w:t>
      </w:r>
      <w:r w:rsidRPr="00533678">
        <w:rPr>
          <w:rFonts w:ascii="Times New Roman" w:eastAsia="Arial" w:hAnsi="Times New Roman" w:cs="Times New Roman"/>
        </w:rPr>
        <w:t>редан,</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1"/>
        </w:rPr>
        <w:t>в</w:t>
      </w:r>
      <w:r w:rsidRPr="00533678">
        <w:rPr>
          <w:rFonts w:ascii="Times New Roman" w:eastAsia="Arial" w:hAnsi="Times New Roman" w:cs="Times New Roman"/>
        </w:rPr>
        <w:t>лашћено</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л</w:t>
      </w:r>
      <w:r w:rsidRPr="00533678">
        <w:rPr>
          <w:rFonts w:ascii="Times New Roman" w:eastAsia="Arial" w:hAnsi="Times New Roman" w:cs="Times New Roman"/>
          <w:spacing w:val="-1"/>
        </w:rPr>
        <w:t>и</w:t>
      </w:r>
      <w:r w:rsidRPr="00533678">
        <w:rPr>
          <w:rFonts w:ascii="Times New Roman" w:eastAsia="Arial" w:hAnsi="Times New Roman" w:cs="Times New Roman"/>
        </w:rPr>
        <w:t>це</w:t>
      </w:r>
      <w:r w:rsidR="003010D9" w:rsidRPr="003010D9">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003010D9" w:rsidRPr="00533678">
        <w:rPr>
          <w:rFonts w:ascii="Times New Roman" w:eastAsia="Arial" w:hAnsi="Times New Roman" w:cs="Times New Roman"/>
          <w:spacing w:val="4"/>
        </w:rPr>
        <w:t xml:space="preserve"> </w:t>
      </w:r>
      <w:r w:rsidRPr="00533678">
        <w:rPr>
          <w:rFonts w:ascii="Times New Roman" w:eastAsia="Arial" w:hAnsi="Times New Roman" w:cs="Times New Roman"/>
        </w:rPr>
        <w:t>д</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ж</w:t>
      </w:r>
      <w:r w:rsidRPr="00533678">
        <w:rPr>
          <w:rFonts w:ascii="Times New Roman" w:eastAsia="Arial" w:hAnsi="Times New Roman" w:cs="Times New Roman"/>
        </w:rPr>
        <w:t>но</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е 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без надокнаде,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spacing w:val="2"/>
        </w:rPr>
        <w:t>о</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ч</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како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е недос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т</w:t>
      </w:r>
      <w:r w:rsidRPr="00533678">
        <w:rPr>
          <w:rFonts w:ascii="Times New Roman" w:eastAsia="Arial" w:hAnsi="Times New Roman" w:cs="Times New Roman"/>
        </w:rPr>
        <w:t>ке</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1"/>
        </w:rPr>
        <w:t>т</w:t>
      </w:r>
      <w:r w:rsidRPr="00533678">
        <w:rPr>
          <w:rFonts w:ascii="Times New Roman" w:eastAsia="Arial" w:hAnsi="Times New Roman" w:cs="Times New Roman"/>
        </w:rPr>
        <w:t>клон</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од</w:t>
      </w:r>
      <w:r w:rsidRPr="00533678">
        <w:rPr>
          <w:rFonts w:ascii="Times New Roman" w:eastAsia="Arial" w:hAnsi="Times New Roman" w:cs="Times New Roman"/>
          <w:spacing w:val="-2"/>
        </w:rPr>
        <w:t>н</w:t>
      </w:r>
      <w:r w:rsidR="003010D9">
        <w:rPr>
          <w:rFonts w:ascii="Times New Roman" w:eastAsia="Arial" w:hAnsi="Times New Roman" w:cs="Times New Roman"/>
          <w:spacing w:val="-2"/>
        </w:rPr>
        <w:t>осно</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да дос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и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w:t>
      </w:r>
      <w:r w:rsidRPr="00533678">
        <w:rPr>
          <w:rFonts w:ascii="Times New Roman" w:eastAsia="Arial" w:hAnsi="Times New Roman" w:cs="Times New Roman"/>
          <w:spacing w:val="2"/>
        </w:rPr>
        <w:t>ц</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т</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в</w:t>
      </w:r>
      <w:r w:rsidRPr="00533678">
        <w:rPr>
          <w:rFonts w:ascii="Times New Roman" w:eastAsia="Arial" w:hAnsi="Times New Roman" w:cs="Times New Roman"/>
        </w:rPr>
        <w:t>о</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до</w:t>
      </w:r>
      <w:r w:rsidRPr="00533678">
        <w:rPr>
          <w:rFonts w:ascii="Times New Roman" w:eastAsia="Arial" w:hAnsi="Times New Roman" w:cs="Times New Roman"/>
          <w:spacing w:val="1"/>
        </w:rPr>
        <w:t>п</w:t>
      </w:r>
      <w:r w:rsidRPr="00533678">
        <w:rPr>
          <w:rFonts w:ascii="Times New Roman" w:eastAsia="Arial" w:hAnsi="Times New Roman" w:cs="Times New Roman"/>
          <w:spacing w:val="-4"/>
        </w:rPr>
        <w:t>у</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А</w:t>
      </w:r>
      <w:r w:rsidRPr="00533678">
        <w:rPr>
          <w:rFonts w:ascii="Times New Roman" w:eastAsia="Arial" w:hAnsi="Times New Roman" w:cs="Times New Roman"/>
        </w:rPr>
        <w:t>ко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лац</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не о</w:t>
      </w:r>
      <w:r w:rsidRPr="00533678">
        <w:rPr>
          <w:rFonts w:ascii="Times New Roman" w:eastAsia="Arial" w:hAnsi="Times New Roman" w:cs="Times New Roman"/>
          <w:spacing w:val="-1"/>
        </w:rPr>
        <w:t>т</w:t>
      </w:r>
      <w:r w:rsidRPr="00533678">
        <w:rPr>
          <w:rFonts w:ascii="Times New Roman" w:eastAsia="Arial" w:hAnsi="Times New Roman" w:cs="Times New Roman"/>
        </w:rPr>
        <w:t>клони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недос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т</w:t>
      </w:r>
      <w:r w:rsidRPr="00533678">
        <w:rPr>
          <w:rFonts w:ascii="Times New Roman" w:eastAsia="Arial" w:hAnsi="Times New Roman" w:cs="Times New Roman"/>
        </w:rPr>
        <w:t>ке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од 15 дана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од</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дана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т</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о до</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а недос</w:t>
      </w:r>
      <w:r w:rsidRPr="00533678">
        <w:rPr>
          <w:rFonts w:ascii="Times New Roman" w:eastAsia="Arial" w:hAnsi="Times New Roman" w:cs="Times New Roman"/>
          <w:spacing w:val="-1"/>
        </w:rPr>
        <w:t>т</w:t>
      </w:r>
      <w:r w:rsidRPr="00533678">
        <w:rPr>
          <w:rFonts w:ascii="Times New Roman" w:eastAsia="Arial" w:hAnsi="Times New Roman" w:cs="Times New Roman"/>
        </w:rPr>
        <w:t>аци</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2"/>
        </w:rPr>
        <w:t>с</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ак</w:t>
      </w:r>
      <w:r w:rsidRPr="00533678">
        <w:rPr>
          <w:rFonts w:ascii="Times New Roman" w:eastAsia="Arial" w:hAnsi="Times New Roman" w:cs="Times New Roman"/>
          <w:spacing w:val="-1"/>
        </w:rPr>
        <w:t>в</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у не</w:t>
      </w:r>
      <w:r w:rsidRPr="00533678">
        <w:rPr>
          <w:rFonts w:ascii="Times New Roman" w:eastAsia="Arial" w:hAnsi="Times New Roman" w:cs="Times New Roman"/>
          <w:spacing w:val="59"/>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о</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59"/>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1"/>
        </w:rPr>
        <w:t>ити</w:t>
      </w:r>
      <w:r w:rsidRPr="00533678">
        <w:rPr>
          <w:rFonts w:ascii="Times New Roman" w:eastAsia="Arial" w:hAnsi="Times New Roman" w:cs="Times New Roman"/>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ће</w:t>
      </w:r>
      <w:r w:rsidRPr="00533678">
        <w:rPr>
          <w:rFonts w:ascii="Times New Roman" w:eastAsia="Arial" w:hAnsi="Times New Roman" w:cs="Times New Roman"/>
          <w:spacing w:val="59"/>
        </w:rPr>
        <w:t xml:space="preserve"> </w:t>
      </w:r>
      <w:r w:rsidRPr="00533678">
        <w:rPr>
          <w:rFonts w:ascii="Times New Roman" w:eastAsia="Arial" w:hAnsi="Times New Roman" w:cs="Times New Roman"/>
        </w:rPr>
        <w:t>доне</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и </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акљ</w:t>
      </w:r>
      <w:r w:rsidRPr="00533678">
        <w:rPr>
          <w:rFonts w:ascii="Times New Roman" w:eastAsia="Arial" w:hAnsi="Times New Roman" w:cs="Times New Roman"/>
          <w:spacing w:val="-2"/>
        </w:rPr>
        <w:t>у</w:t>
      </w:r>
      <w:r w:rsidRPr="00533678">
        <w:rPr>
          <w:rFonts w:ascii="Times New Roman" w:eastAsia="Arial" w:hAnsi="Times New Roman" w:cs="Times New Roman"/>
          <w:spacing w:val="-1"/>
        </w:rPr>
        <w:t>ч</w:t>
      </w:r>
      <w:r w:rsidRPr="00533678">
        <w:rPr>
          <w:rFonts w:ascii="Times New Roman" w:eastAsia="Arial" w:hAnsi="Times New Roman" w:cs="Times New Roman"/>
        </w:rPr>
        <w:t xml:space="preserve">ак </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59"/>
        </w:rPr>
        <w:t xml:space="preserve"> </w:t>
      </w:r>
      <w:r w:rsidRPr="00533678">
        <w:rPr>
          <w:rFonts w:ascii="Times New Roman" w:eastAsia="Arial" w:hAnsi="Times New Roman" w:cs="Times New Roman"/>
        </w:rPr>
        <w:t>одбац</w:t>
      </w:r>
      <w:r w:rsidRPr="00533678">
        <w:rPr>
          <w:rFonts w:ascii="Times New Roman" w:eastAsia="Arial" w:hAnsi="Times New Roman" w:cs="Times New Roman"/>
          <w:spacing w:val="-1"/>
        </w:rPr>
        <w:t>ив</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њ</w:t>
      </w:r>
      <w:r w:rsidRPr="00533678">
        <w:rPr>
          <w:rFonts w:ascii="Times New Roman" w:eastAsia="Arial" w:hAnsi="Times New Roman" w:cs="Times New Roman"/>
        </w:rPr>
        <w:t xml:space="preserve">у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као</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не</w:t>
      </w:r>
      <w:r w:rsidRPr="00533678">
        <w:rPr>
          <w:rFonts w:ascii="Times New Roman" w:eastAsia="Arial" w:hAnsi="Times New Roman" w:cs="Times New Roman"/>
          <w:spacing w:val="-4"/>
        </w:rPr>
        <w:t>у</w:t>
      </w:r>
      <w:r w:rsidRPr="00533678">
        <w:rPr>
          <w:rFonts w:ascii="Times New Roman" w:eastAsia="Arial" w:hAnsi="Times New Roman" w:cs="Times New Roman"/>
        </w:rPr>
        <w:t>р</w:t>
      </w:r>
      <w:r w:rsidRPr="00533678">
        <w:rPr>
          <w:rFonts w:ascii="Times New Roman" w:eastAsia="Arial" w:hAnsi="Times New Roman" w:cs="Times New Roman"/>
          <w:spacing w:val="2"/>
        </w:rPr>
        <w:t>е</w:t>
      </w:r>
      <w:r w:rsidRPr="00533678">
        <w:rPr>
          <w:rFonts w:ascii="Times New Roman" w:eastAsia="Arial" w:hAnsi="Times New Roman" w:cs="Times New Roman"/>
        </w:rPr>
        <w:t>дног.</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r w:rsidRPr="00533678">
        <w:rPr>
          <w:rFonts w:ascii="Times New Roman" w:eastAsia="Arial" w:hAnsi="Times New Roman" w:cs="Times New Roman"/>
        </w:rPr>
        <w:t>Пр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rPr>
        <w:t>п</w:t>
      </w:r>
      <w:r w:rsidRPr="00533678">
        <w:rPr>
          <w:rFonts w:ascii="Times New Roman" w:eastAsia="Arial" w:hAnsi="Times New Roman" w:cs="Times New Roman"/>
          <w:spacing w:val="6"/>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3"/>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1"/>
        </w:rPr>
        <w:t>д</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ж</w:t>
      </w:r>
      <w:r w:rsidRPr="00533678">
        <w:rPr>
          <w:rFonts w:ascii="Times New Roman" w:eastAsia="Arial" w:hAnsi="Times New Roman" w:cs="Times New Roman"/>
        </w:rPr>
        <w:t>ан</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 xml:space="preserve">е </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да о</w:t>
      </w:r>
      <w:r w:rsidRPr="00533678">
        <w:rPr>
          <w:rFonts w:ascii="Times New Roman" w:eastAsia="Arial" w:hAnsi="Times New Roman" w:cs="Times New Roman"/>
          <w:spacing w:val="1"/>
        </w:rPr>
        <w:t>м</w:t>
      </w:r>
      <w:r w:rsidRPr="00533678">
        <w:rPr>
          <w:rFonts w:ascii="Times New Roman" w:eastAsia="Arial" w:hAnsi="Times New Roman" w:cs="Times New Roman"/>
        </w:rPr>
        <w:t>о</w:t>
      </w:r>
      <w:r w:rsidRPr="00533678">
        <w:rPr>
          <w:rFonts w:ascii="Times New Roman" w:eastAsia="Arial" w:hAnsi="Times New Roman" w:cs="Times New Roman"/>
          <w:spacing w:val="2"/>
        </w:rPr>
        <w:t>г</w:t>
      </w:r>
      <w:r w:rsidRPr="00533678">
        <w:rPr>
          <w:rFonts w:ascii="Times New Roman" w:eastAsia="Arial" w:hAnsi="Times New Roman" w:cs="Times New Roman"/>
          <w:spacing w:val="-4"/>
        </w:rPr>
        <w:t>у</w:t>
      </w:r>
      <w:r w:rsidRPr="00533678">
        <w:rPr>
          <w:rFonts w:ascii="Times New Roman" w:eastAsia="Arial" w:hAnsi="Times New Roman" w:cs="Times New Roman"/>
        </w:rPr>
        <w:t>ћи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и на осно</w:t>
      </w:r>
      <w:r w:rsidRPr="00533678">
        <w:rPr>
          <w:rFonts w:ascii="Times New Roman" w:eastAsia="Arial" w:hAnsi="Times New Roman" w:cs="Times New Roman"/>
          <w:spacing w:val="1"/>
        </w:rPr>
        <w:t>в</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rPr>
        <w:t>с</w:t>
      </w:r>
      <w:r w:rsidRPr="00533678">
        <w:rPr>
          <w:rFonts w:ascii="Times New Roman" w:eastAsia="Arial" w:hAnsi="Times New Roman" w:cs="Times New Roman"/>
          <w:spacing w:val="1"/>
        </w:rPr>
        <w:t>м</w:t>
      </w:r>
      <w:r w:rsidRPr="00533678">
        <w:rPr>
          <w:rFonts w:ascii="Times New Roman" w:eastAsia="Arial" w:hAnsi="Times New Roman" w:cs="Times New Roman"/>
        </w:rPr>
        <w:t>еног</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се сао</w:t>
      </w:r>
      <w:r w:rsidRPr="00533678">
        <w:rPr>
          <w:rFonts w:ascii="Times New Roman" w:eastAsia="Arial" w:hAnsi="Times New Roman" w:cs="Times New Roman"/>
          <w:spacing w:val="1"/>
        </w:rPr>
        <w:t>п</w:t>
      </w:r>
      <w:r w:rsidRPr="00533678">
        <w:rPr>
          <w:rFonts w:ascii="Times New Roman" w:eastAsia="Arial" w:hAnsi="Times New Roman" w:cs="Times New Roman"/>
        </w:rPr>
        <w:t>ш</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сн</w:t>
      </w:r>
      <w:r w:rsidRPr="00533678">
        <w:rPr>
          <w:rFonts w:ascii="Times New Roman" w:eastAsia="Arial" w:hAnsi="Times New Roman" w:cs="Times New Roman"/>
          <w:spacing w:val="-1"/>
        </w:rPr>
        <w:t>и</w:t>
      </w:r>
      <w:r w:rsidRPr="00533678">
        <w:rPr>
          <w:rFonts w:ascii="Times New Roman" w:eastAsia="Arial" w:hAnsi="Times New Roman" w:cs="Times New Roman"/>
        </w:rPr>
        <w:t>к,</w:t>
      </w:r>
      <w:r w:rsidRPr="00533678">
        <w:rPr>
          <w:rFonts w:ascii="Times New Roman" w:eastAsia="Arial" w:hAnsi="Times New Roman" w:cs="Times New Roman"/>
          <w:spacing w:val="1"/>
        </w:rPr>
        <w:t xml:space="preserve"> п</w:t>
      </w:r>
      <w:r w:rsidRPr="00533678">
        <w:rPr>
          <w:rFonts w:ascii="Times New Roman" w:eastAsia="Arial" w:hAnsi="Times New Roman" w:cs="Times New Roman"/>
        </w:rPr>
        <w:t>ри</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ч</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се </w:t>
      </w:r>
      <w:r w:rsidRPr="00533678">
        <w:rPr>
          <w:rFonts w:ascii="Times New Roman" w:eastAsia="Arial" w:hAnsi="Times New Roman" w:cs="Times New Roman"/>
          <w:spacing w:val="-1"/>
        </w:rPr>
        <w:t>т</w:t>
      </w:r>
      <w:r w:rsidRPr="00533678">
        <w:rPr>
          <w:rFonts w:ascii="Times New Roman" w:eastAsia="Arial" w:hAnsi="Times New Roman" w:cs="Times New Roman"/>
        </w:rPr>
        <w:t>акав</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2"/>
        </w:rPr>
        <w:t>у</w:t>
      </w:r>
      <w:r w:rsidRPr="00533678">
        <w:rPr>
          <w:rFonts w:ascii="Times New Roman" w:eastAsia="Arial" w:hAnsi="Times New Roman" w:cs="Times New Roman"/>
        </w:rPr>
        <w:t>носи</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осебну е</w:t>
      </w:r>
      <w:r w:rsidRPr="00533678">
        <w:rPr>
          <w:rFonts w:ascii="Times New Roman" w:eastAsia="Arial" w:hAnsi="Times New Roman" w:cs="Times New Roman"/>
          <w:spacing w:val="-1"/>
        </w:rPr>
        <w:t>ви</w:t>
      </w:r>
      <w:r w:rsidRPr="00533678">
        <w:rPr>
          <w:rFonts w:ascii="Times New Roman" w:eastAsia="Arial" w:hAnsi="Times New Roman" w:cs="Times New Roman"/>
        </w:rPr>
        <w:t>денц</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1"/>
        </w:rPr>
        <w:t>њ</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роко</w:t>
      </w:r>
      <w:r w:rsidRPr="00533678">
        <w:rPr>
          <w:rFonts w:ascii="Times New Roman" w:eastAsia="Arial" w:hAnsi="Times New Roman" w:cs="Times New Roman"/>
          <w:spacing w:val="-1"/>
        </w:rPr>
        <w:t>в</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као</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е</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ев </w:t>
      </w:r>
      <w:r w:rsidRPr="00533678">
        <w:rPr>
          <w:rFonts w:ascii="Times New Roman" w:eastAsia="Arial" w:hAnsi="Times New Roman" w:cs="Times New Roman"/>
          <w:spacing w:val="1"/>
        </w:rPr>
        <w:t>п</w:t>
      </w:r>
      <w:r w:rsidRPr="00533678">
        <w:rPr>
          <w:rFonts w:ascii="Times New Roman" w:eastAsia="Arial" w:hAnsi="Times New Roman" w:cs="Times New Roman"/>
        </w:rPr>
        <w:t xml:space="preserve">однет </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м</w:t>
      </w:r>
      <w:r w:rsidRPr="00533678">
        <w:rPr>
          <w:rFonts w:ascii="Times New Roman" w:eastAsia="Arial" w:hAnsi="Times New Roman" w:cs="Times New Roman"/>
        </w:rPr>
        <w:t>ен</w:t>
      </w:r>
      <w:r w:rsidRPr="00533678">
        <w:rPr>
          <w:rFonts w:ascii="Times New Roman" w:eastAsia="Arial" w:hAnsi="Times New Roman" w:cs="Times New Roman"/>
          <w:spacing w:val="-2"/>
        </w:rPr>
        <w:t>о</w:t>
      </w:r>
      <w:r w:rsidRPr="00533678">
        <w:rPr>
          <w:rFonts w:ascii="Times New Roman" w:eastAsia="Arial" w:hAnsi="Times New Roman" w:cs="Times New Roman"/>
        </w:rPr>
        <w:t>.</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r w:rsidRPr="00533678">
        <w:rPr>
          <w:rFonts w:ascii="Times New Roman" w:eastAsia="Arial" w:hAnsi="Times New Roman" w:cs="Times New Roman"/>
        </w:rPr>
        <w:t>Како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нала</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ч</w:t>
      </w:r>
      <w:r w:rsidRPr="00533678">
        <w:rPr>
          <w:rFonts w:ascii="Times New Roman" w:eastAsia="Arial" w:hAnsi="Times New Roman" w:cs="Times New Roman"/>
        </w:rPr>
        <w:t>лан</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16.</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акона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слободном</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ног </w:t>
      </w:r>
      <w:r w:rsidRPr="00533678">
        <w:rPr>
          <w:rFonts w:ascii="Times New Roman" w:eastAsia="Arial" w:hAnsi="Times New Roman" w:cs="Times New Roman"/>
          <w:spacing w:val="-1"/>
        </w:rPr>
        <w:t>з</w:t>
      </w:r>
      <w:r w:rsidRPr="00533678">
        <w:rPr>
          <w:rFonts w:ascii="Times New Roman" w:eastAsia="Arial" w:hAnsi="Times New Roman" w:cs="Times New Roman"/>
        </w:rPr>
        <w:t>на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1"/>
        </w:rPr>
        <w:t>ј</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ан </w:t>
      </w:r>
      <w:r w:rsidRPr="00533678">
        <w:rPr>
          <w:rFonts w:ascii="Times New Roman" w:eastAsia="Arial" w:hAnsi="Times New Roman" w:cs="Times New Roman"/>
          <w:spacing w:val="16"/>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без одлага</w:t>
      </w:r>
      <w:r w:rsidRPr="00533678">
        <w:rPr>
          <w:rFonts w:ascii="Times New Roman" w:eastAsia="Arial" w:hAnsi="Times New Roman" w:cs="Times New Roman"/>
          <w:spacing w:val="-1"/>
        </w:rPr>
        <w:t>њ</w:t>
      </w:r>
      <w:r w:rsidRPr="00533678">
        <w:rPr>
          <w:rFonts w:ascii="Times New Roman" w:eastAsia="Arial" w:hAnsi="Times New Roman" w:cs="Times New Roman"/>
        </w:rPr>
        <w:t>а,</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а на</w:t>
      </w:r>
      <w:r w:rsidRPr="00533678">
        <w:rPr>
          <w:rFonts w:ascii="Times New Roman" w:eastAsia="Arial" w:hAnsi="Times New Roman" w:cs="Times New Roman"/>
          <w:spacing w:val="-1"/>
        </w:rPr>
        <w:t>ј</w:t>
      </w:r>
      <w:r w:rsidRPr="00533678">
        <w:rPr>
          <w:rFonts w:ascii="Times New Roman" w:eastAsia="Arial" w:hAnsi="Times New Roman" w:cs="Times New Roman"/>
        </w:rPr>
        <w:t>касн</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од 15 дана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од дана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оба</w:t>
      </w:r>
      <w:r w:rsidRPr="00533678">
        <w:rPr>
          <w:rFonts w:ascii="Times New Roman" w:eastAsia="Arial" w:hAnsi="Times New Roman" w:cs="Times New Roman"/>
          <w:spacing w:val="-1"/>
        </w:rPr>
        <w:t>в</w:t>
      </w:r>
      <w:r w:rsidRPr="00533678">
        <w:rPr>
          <w:rFonts w:ascii="Times New Roman" w:eastAsia="Arial" w:hAnsi="Times New Roman" w:cs="Times New Roman"/>
        </w:rPr>
        <w:t>ес</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оседо</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 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2"/>
        </w:rPr>
        <w:t>н</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2"/>
        </w:rPr>
        <w:t>у</w:t>
      </w:r>
      <w:r w:rsidRPr="00533678">
        <w:rPr>
          <w:rFonts w:ascii="Times New Roman" w:eastAsia="Arial" w:hAnsi="Times New Roman" w:cs="Times New Roman"/>
          <w:spacing w:val="-1"/>
        </w:rPr>
        <w:t>в</w:t>
      </w:r>
      <w:r w:rsidRPr="00533678">
        <w:rPr>
          <w:rFonts w:ascii="Times New Roman" w:eastAsia="Arial" w:hAnsi="Times New Roman" w:cs="Times New Roman"/>
          <w:spacing w:val="1"/>
        </w:rPr>
        <w:t>и</w:t>
      </w:r>
      <w:r w:rsidRPr="00533678">
        <w:rPr>
          <w:rFonts w:ascii="Times New Roman" w:eastAsia="Arial" w:hAnsi="Times New Roman" w:cs="Times New Roman"/>
        </w:rPr>
        <w:t>д</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док</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2"/>
        </w:rPr>
        <w:t>н</w:t>
      </w:r>
      <w:r w:rsidRPr="00533678">
        <w:rPr>
          <w:rFonts w:ascii="Times New Roman" w:eastAsia="Arial" w:hAnsi="Times New Roman" w:cs="Times New Roman"/>
        </w:rPr>
        <w:t>т</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садр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ену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spacing w:val="-4"/>
        </w:rPr>
        <w:t>у</w:t>
      </w:r>
      <w:r w:rsidRPr="00533678">
        <w:rPr>
          <w:rFonts w:ascii="Times New Roman" w:eastAsia="Arial" w:hAnsi="Times New Roman" w:cs="Times New Roman"/>
        </w:rPr>
        <w:t>,</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одн</w:t>
      </w:r>
      <w:r w:rsidR="003010D9">
        <w:rPr>
          <w:rFonts w:ascii="Times New Roman" w:eastAsia="Arial" w:hAnsi="Times New Roman" w:cs="Times New Roman"/>
        </w:rPr>
        <w:t>осно</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из</w:t>
      </w:r>
      <w:r w:rsidRPr="00533678">
        <w:rPr>
          <w:rFonts w:ascii="Times New Roman" w:eastAsia="Arial" w:hAnsi="Times New Roman" w:cs="Times New Roman"/>
        </w:rPr>
        <w:t>да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ли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ог</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док</w:t>
      </w:r>
      <w:r w:rsidRPr="00533678">
        <w:rPr>
          <w:rFonts w:ascii="Times New Roman" w:eastAsia="Arial" w:hAnsi="Times New Roman" w:cs="Times New Roman"/>
          <w:spacing w:val="-2"/>
        </w:rPr>
        <w:t>у</w:t>
      </w:r>
      <w:r w:rsidRPr="00533678">
        <w:rPr>
          <w:rFonts w:ascii="Times New Roman" w:eastAsia="Arial" w:hAnsi="Times New Roman" w:cs="Times New Roman"/>
          <w:spacing w:val="1"/>
        </w:rPr>
        <w:t>м</w:t>
      </w:r>
      <w:r w:rsidRPr="00533678">
        <w:rPr>
          <w:rFonts w:ascii="Times New Roman" w:eastAsia="Arial" w:hAnsi="Times New Roman" w:cs="Times New Roman"/>
        </w:rPr>
        <w:t>ен</w:t>
      </w:r>
      <w:r w:rsidRPr="00533678">
        <w:rPr>
          <w:rFonts w:ascii="Times New Roman" w:eastAsia="Arial" w:hAnsi="Times New Roman" w:cs="Times New Roman"/>
          <w:spacing w:val="-1"/>
        </w:rPr>
        <w:t>т</w:t>
      </w:r>
      <w:r w:rsidRPr="00533678">
        <w:rPr>
          <w:rFonts w:ascii="Times New Roman" w:eastAsia="Arial" w:hAnsi="Times New Roman" w:cs="Times New Roman"/>
        </w:rPr>
        <w:t>а.</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D874F1" w:rsidRPr="00D874F1" w:rsidRDefault="00533678" w:rsidP="00933D30">
      <w:pPr>
        <w:spacing w:before="0" w:beforeAutospacing="0" w:after="0" w:afterAutospacing="0" w:line="240" w:lineRule="auto"/>
        <w:jc w:val="left"/>
        <w:rPr>
          <w:rFonts w:ascii="Times New Roman" w:eastAsia="Arial" w:hAnsi="Times New Roman" w:cs="Times New Roman"/>
        </w:rPr>
      </w:pPr>
      <w:r w:rsidRPr="00533678">
        <w:rPr>
          <w:rFonts w:ascii="Times New Roman" w:eastAsia="Arial" w:hAnsi="Times New Roman" w:cs="Times New Roman"/>
          <w:spacing w:val="-1"/>
        </w:rPr>
        <w:t>А</w:t>
      </w:r>
      <w:r w:rsidRPr="00533678">
        <w:rPr>
          <w:rFonts w:ascii="Times New Roman" w:eastAsia="Arial" w:hAnsi="Times New Roman" w:cs="Times New Roman"/>
        </w:rPr>
        <w:t>ко</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 xml:space="preserve">се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односи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 xml:space="preserve">на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spacing w:val="-2"/>
        </w:rPr>
        <w:t>о</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ре</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п</w:t>
      </w:r>
      <w:r w:rsidRPr="00533678">
        <w:rPr>
          <w:rFonts w:ascii="Times New Roman" w:eastAsia="Arial" w:hAnsi="Times New Roman" w:cs="Times New Roman"/>
        </w:rPr>
        <w:t>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ви</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з</w:t>
      </w:r>
      <w:r w:rsidRPr="00533678">
        <w:rPr>
          <w:rFonts w:ascii="Times New Roman" w:eastAsia="Arial" w:hAnsi="Times New Roman" w:cs="Times New Roman"/>
        </w:rPr>
        <w:t>на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 xml:space="preserve">а </w:t>
      </w:r>
      <w:r w:rsidRPr="00533678">
        <w:rPr>
          <w:rFonts w:ascii="Times New Roman" w:eastAsia="Arial" w:hAnsi="Times New Roman" w:cs="Times New Roman"/>
          <w:spacing w:val="-1"/>
        </w:rPr>
        <w:t>з</w:t>
      </w:r>
      <w:r w:rsidRPr="00533678">
        <w:rPr>
          <w:rFonts w:ascii="Times New Roman" w:eastAsia="Arial" w:hAnsi="Times New Roman" w:cs="Times New Roman"/>
        </w:rPr>
        <w:t xml:space="preserve">а </w:t>
      </w:r>
      <w:r w:rsidRPr="00533678">
        <w:rPr>
          <w:rFonts w:ascii="Times New Roman" w:eastAsia="Arial" w:hAnsi="Times New Roman" w:cs="Times New Roman"/>
          <w:spacing w:val="-1"/>
        </w:rPr>
        <w:t>з</w:t>
      </w:r>
      <w:r w:rsidRPr="00533678">
        <w:rPr>
          <w:rFonts w:ascii="Times New Roman" w:eastAsia="Arial" w:hAnsi="Times New Roman" w:cs="Times New Roman"/>
        </w:rPr>
        <w:t>аш</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т</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ив</w:t>
      </w:r>
      <w:r w:rsidRPr="00533678">
        <w:rPr>
          <w:rFonts w:ascii="Times New Roman" w:eastAsia="Arial" w:hAnsi="Times New Roman" w:cs="Times New Roman"/>
        </w:rPr>
        <w:t>о</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ли слободе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2"/>
        </w:rPr>
        <w:t>н</w:t>
      </w:r>
      <w:r w:rsidRPr="00533678">
        <w:rPr>
          <w:rFonts w:ascii="Times New Roman" w:eastAsia="Arial" w:hAnsi="Times New Roman" w:cs="Times New Roman"/>
        </w:rPr>
        <w:t>еког л</w:t>
      </w:r>
      <w:r w:rsidRPr="00533678">
        <w:rPr>
          <w:rFonts w:ascii="Times New Roman" w:eastAsia="Arial" w:hAnsi="Times New Roman" w:cs="Times New Roman"/>
          <w:spacing w:val="-1"/>
        </w:rPr>
        <w:t>и</w:t>
      </w:r>
      <w:r w:rsidRPr="00533678">
        <w:rPr>
          <w:rFonts w:ascii="Times New Roman" w:eastAsia="Arial" w:hAnsi="Times New Roman" w:cs="Times New Roman"/>
        </w:rPr>
        <w:t>ца</w:t>
      </w:r>
      <w:r w:rsidR="003010D9">
        <w:rPr>
          <w:rFonts w:ascii="Times New Roman" w:eastAsia="Arial" w:hAnsi="Times New Roman" w:cs="Times New Roman"/>
        </w:rPr>
        <w:t>,</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rPr>
        <w:t>г</w:t>
      </w:r>
      <w:r w:rsidRPr="00533678">
        <w:rPr>
          <w:rFonts w:ascii="Times New Roman" w:eastAsia="Arial" w:hAnsi="Times New Roman" w:cs="Times New Roman"/>
          <w:spacing w:val="1"/>
        </w:rPr>
        <w:t>р</w:t>
      </w:r>
      <w:r w:rsidRPr="00533678">
        <w:rPr>
          <w:rFonts w:ascii="Times New Roman" w:eastAsia="Arial" w:hAnsi="Times New Roman" w:cs="Times New Roman"/>
        </w:rPr>
        <w:t>о</w:t>
      </w:r>
      <w:r w:rsidRPr="00533678">
        <w:rPr>
          <w:rFonts w:ascii="Times New Roman" w:eastAsia="Arial" w:hAnsi="Times New Roman" w:cs="Times New Roman"/>
          <w:spacing w:val="1"/>
        </w:rPr>
        <w:t>ж</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ли </w:t>
      </w:r>
      <w:r w:rsidRPr="00533678">
        <w:rPr>
          <w:rFonts w:ascii="Times New Roman" w:eastAsia="Arial" w:hAnsi="Times New Roman" w:cs="Times New Roman"/>
          <w:spacing w:val="-1"/>
        </w:rPr>
        <w:t>з</w:t>
      </w:r>
      <w:r w:rsidRPr="00533678">
        <w:rPr>
          <w:rFonts w:ascii="Times New Roman" w:eastAsia="Arial" w:hAnsi="Times New Roman" w:cs="Times New Roman"/>
        </w:rPr>
        <w:t>аш</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т</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дра</w:t>
      </w:r>
      <w:r w:rsidRPr="00533678">
        <w:rPr>
          <w:rFonts w:ascii="Times New Roman" w:eastAsia="Arial" w:hAnsi="Times New Roman" w:cs="Times New Roman"/>
          <w:spacing w:val="-1"/>
        </w:rPr>
        <w:t>в</w:t>
      </w:r>
      <w:r w:rsidRPr="00533678">
        <w:rPr>
          <w:rFonts w:ascii="Times New Roman" w:eastAsia="Arial" w:hAnsi="Times New Roman" w:cs="Times New Roman"/>
        </w:rPr>
        <w:t>ља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rPr>
        <w:t>ано</w:t>
      </w:r>
      <w:r w:rsidRPr="00533678">
        <w:rPr>
          <w:rFonts w:ascii="Times New Roman" w:eastAsia="Arial" w:hAnsi="Times New Roman" w:cs="Times New Roman"/>
          <w:spacing w:val="-1"/>
        </w:rPr>
        <w:t>в</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rPr>
        <w:t>ш</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и </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ив</w:t>
      </w:r>
      <w:r w:rsidRPr="00533678">
        <w:rPr>
          <w:rFonts w:ascii="Times New Roman" w:eastAsia="Arial" w:hAnsi="Times New Roman" w:cs="Times New Roman"/>
        </w:rPr>
        <w:t>о</w:t>
      </w:r>
      <w:r w:rsidRPr="00533678">
        <w:rPr>
          <w:rFonts w:ascii="Times New Roman" w:eastAsia="Arial" w:hAnsi="Times New Roman" w:cs="Times New Roman"/>
          <w:spacing w:val="-1"/>
        </w:rPr>
        <w:t>т</w:t>
      </w:r>
      <w:r w:rsidRPr="00533678">
        <w:rPr>
          <w:rFonts w:ascii="Times New Roman" w:eastAsia="Arial" w:hAnsi="Times New Roman" w:cs="Times New Roman"/>
        </w:rPr>
        <w:t>не сред</w:t>
      </w:r>
      <w:r w:rsidRPr="00533678">
        <w:rPr>
          <w:rFonts w:ascii="Times New Roman" w:eastAsia="Arial" w:hAnsi="Times New Roman" w:cs="Times New Roman"/>
          <w:spacing w:val="-1"/>
        </w:rPr>
        <w:t>и</w:t>
      </w:r>
      <w:r w:rsidRPr="00533678">
        <w:rPr>
          <w:rFonts w:ascii="Times New Roman" w:eastAsia="Arial" w:hAnsi="Times New Roman" w:cs="Times New Roman"/>
        </w:rPr>
        <w:t>не,</w:t>
      </w:r>
      <w:r w:rsidRPr="00533678">
        <w:rPr>
          <w:rFonts w:ascii="Times New Roman" w:eastAsia="Arial" w:hAnsi="Times New Roman" w:cs="Times New Roman"/>
          <w:spacing w:val="8"/>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ора да оба</w:t>
      </w:r>
      <w:r w:rsidRPr="00533678">
        <w:rPr>
          <w:rFonts w:ascii="Times New Roman" w:eastAsia="Arial" w:hAnsi="Times New Roman" w:cs="Times New Roman"/>
          <w:spacing w:val="-1"/>
        </w:rPr>
        <w:t>в</w:t>
      </w:r>
      <w:r w:rsidRPr="00533678">
        <w:rPr>
          <w:rFonts w:ascii="Times New Roman" w:eastAsia="Arial" w:hAnsi="Times New Roman" w:cs="Times New Roman"/>
        </w:rPr>
        <w:t>ес</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и </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оца </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 xml:space="preserve">о </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оседо</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 xml:space="preserve">у </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е </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 xml:space="preserve">е, </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 xml:space="preserve">да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3"/>
        </w:rPr>
        <w:t>м</w:t>
      </w:r>
      <w:r w:rsidRPr="00533678">
        <w:rPr>
          <w:rFonts w:ascii="Times New Roman" w:eastAsia="Arial" w:hAnsi="Times New Roman" w:cs="Times New Roman"/>
        </w:rPr>
        <w:t>у  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и </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 xml:space="preserve">на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в</w:t>
      </w:r>
      <w:r w:rsidRPr="00533678">
        <w:rPr>
          <w:rFonts w:ascii="Times New Roman" w:eastAsia="Arial" w:hAnsi="Times New Roman" w:cs="Times New Roman"/>
          <w:spacing w:val="-1"/>
        </w:rPr>
        <w:t>и</w:t>
      </w:r>
      <w:r w:rsidRPr="00533678">
        <w:rPr>
          <w:rFonts w:ascii="Times New Roman" w:eastAsia="Arial" w:hAnsi="Times New Roman" w:cs="Times New Roman"/>
        </w:rPr>
        <w:t>д до</w:t>
      </w:r>
      <w:r w:rsidRPr="00533678">
        <w:rPr>
          <w:rFonts w:ascii="Times New Roman" w:eastAsia="Arial" w:hAnsi="Times New Roman" w:cs="Times New Roman"/>
          <w:spacing w:val="1"/>
        </w:rPr>
        <w:t>к</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м</w:t>
      </w:r>
      <w:r w:rsidRPr="00533678">
        <w:rPr>
          <w:rFonts w:ascii="Times New Roman" w:eastAsia="Arial" w:hAnsi="Times New Roman" w:cs="Times New Roman"/>
        </w:rPr>
        <w:t>ент</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садр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ену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spacing w:val="-2"/>
        </w:rPr>
        <w:t>у</w:t>
      </w:r>
      <w:r w:rsidRPr="00533678">
        <w:rPr>
          <w:rFonts w:ascii="Times New Roman" w:eastAsia="Arial" w:hAnsi="Times New Roman" w:cs="Times New Roman"/>
        </w:rPr>
        <w:t>,</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одн</w:t>
      </w:r>
      <w:r w:rsidR="003010D9">
        <w:rPr>
          <w:rFonts w:ascii="Times New Roman" w:eastAsia="Arial" w:hAnsi="Times New Roman" w:cs="Times New Roman"/>
        </w:rPr>
        <w:t>осно</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 xml:space="preserve">у </w:t>
      </w:r>
      <w:r w:rsidRPr="00533678">
        <w:rPr>
          <w:rFonts w:ascii="Times New Roman" w:eastAsia="Arial" w:hAnsi="Times New Roman" w:cs="Times New Roman"/>
          <w:spacing w:val="-1"/>
        </w:rPr>
        <w:t>из</w:t>
      </w:r>
      <w:r w:rsidRPr="00533678">
        <w:rPr>
          <w:rFonts w:ascii="Times New Roman" w:eastAsia="Arial" w:hAnsi="Times New Roman" w:cs="Times New Roman"/>
        </w:rPr>
        <w:t>да</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к</w:t>
      </w:r>
      <w:r w:rsidRPr="00533678">
        <w:rPr>
          <w:rFonts w:ascii="Times New Roman" w:eastAsia="Arial" w:hAnsi="Times New Roman" w:cs="Times New Roman"/>
          <w:spacing w:val="-2"/>
        </w:rPr>
        <w:t>о</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ог до</w:t>
      </w:r>
      <w:r w:rsidRPr="00533678">
        <w:rPr>
          <w:rFonts w:ascii="Times New Roman" w:eastAsia="Arial" w:hAnsi="Times New Roman" w:cs="Times New Roman"/>
          <w:spacing w:val="1"/>
        </w:rPr>
        <w:t>к</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м</w:t>
      </w:r>
      <w:r w:rsidRPr="00533678">
        <w:rPr>
          <w:rFonts w:ascii="Times New Roman" w:eastAsia="Arial" w:hAnsi="Times New Roman" w:cs="Times New Roman"/>
        </w:rPr>
        <w:t>ен</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2"/>
        </w:rPr>
        <w:t>н</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касн</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003010D9">
        <w:rPr>
          <w:rFonts w:ascii="Times New Roman" w:eastAsia="Arial" w:hAnsi="Times New Roman" w:cs="Times New Roman"/>
        </w:rPr>
        <w:t xml:space="preserve"> </w:t>
      </w:r>
      <w:r w:rsidRPr="00533678">
        <w:rPr>
          <w:rFonts w:ascii="Times New Roman" w:eastAsia="Arial" w:hAnsi="Times New Roman" w:cs="Times New Roman"/>
        </w:rPr>
        <w:t>од 48</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са</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p>
    <w:p w:rsidR="00933D30" w:rsidRDefault="00933D30" w:rsidP="00933D30">
      <w:pPr>
        <w:spacing w:before="0" w:beforeAutospacing="0" w:after="0" w:afterAutospacing="0" w:line="240" w:lineRule="auto"/>
        <w:jc w:val="left"/>
        <w:rPr>
          <w:rFonts w:ascii="Times New Roman" w:eastAsia="Arial" w:hAnsi="Times New Roman" w:cs="Times New Roman"/>
        </w:rPr>
      </w:pPr>
    </w:p>
    <w:p w:rsidR="00933D30" w:rsidRDefault="00933D30" w:rsidP="00933D30">
      <w:pPr>
        <w:spacing w:before="0" w:beforeAutospacing="0" w:after="0" w:afterAutospacing="0" w:line="240" w:lineRule="auto"/>
        <w:jc w:val="left"/>
        <w:rPr>
          <w:rFonts w:ascii="Times New Roman" w:eastAsia="Arial" w:hAnsi="Times New Roman" w:cs="Times New Roman"/>
        </w:rPr>
      </w:pPr>
    </w:p>
    <w:p w:rsidR="003010D9" w:rsidRDefault="008E6CC0" w:rsidP="003010D9">
      <w:pPr>
        <w:spacing w:before="0" w:beforeAutospacing="0" w:after="0" w:afterAutospacing="0" w:line="240" w:lineRule="auto"/>
        <w:jc w:val="center"/>
        <w:rPr>
          <w:rFonts w:ascii="Times New Roman" w:eastAsia="Arial" w:hAnsi="Times New Roman" w:cs="Times New Roman"/>
        </w:rPr>
      </w:pPr>
      <w:r w:rsidRPr="008E6CC0">
        <w:rPr>
          <w:rFonts w:ascii="Times New Roman" w:eastAsia="Times New Roman" w:hAnsi="Times New Roman" w:cs="Times New Roman"/>
          <w:sz w:val="20"/>
          <w:szCs w:val="20"/>
        </w:rPr>
        <w:pict>
          <v:group id="_x0000_s1026" style="position:absolute;left:0;text-align:left;margin-left:84.55pt;margin-top:-15.65pt;width:425.9pt;height:44.1pt;z-index:-251656192;mso-position-horizontal-relative:page" coordorigin="1691,-313" coordsize="8518,882">
            <v:group id="_x0000_s1027" style="position:absolute;left:1692;top:-312;width:3744;height:880" coordorigin="1692,-312" coordsize="3744,880">
              <v:shape id="_x0000_s1028" style="position:absolute;left:1692;top:-312;width:3744;height:880" coordorigin="1692,-312" coordsize="3744,880" path="m1692,568r3744,l5436,-312r-3744,l1692,568xe" fillcolor="#f2f2f2" stroked="f">
                <v:path arrowok="t"/>
              </v:shape>
              <v:group id="_x0000_s1029" style="position:absolute;left:5436;top:-312;width:408;height:880" coordorigin="5436,-312" coordsize="408,880">
                <v:shape id="_x0000_s1030" style="position:absolute;left:5436;top:-312;width:408;height:880" coordorigin="5436,-312" coordsize="408,880" path="m5436,568r408,l5844,-312r-408,l5436,568xe" fillcolor="#f2f2f2" stroked="f">
                  <v:path arrowok="t"/>
                </v:shape>
                <v:group id="_x0000_s1031" style="position:absolute;left:5844;top:-312;width:4364;height:880" coordorigin="5844,-312" coordsize="4364,880">
                  <v:shape id="_x0000_s1032" style="position:absolute;left:5844;top:-312;width:4364;height:880" coordorigin="5844,-312" coordsize="4364,880" path="m5844,568r4364,l10208,-312r-4364,l5844,568xe" fillcolor="#f2f2f2" stroked="f">
                    <v:path arrowok="t"/>
                  </v:shape>
                </v:group>
              </v:group>
            </v:group>
            <w10:wrap anchorx="page"/>
          </v:group>
        </w:pic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азив орга</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 xml:space="preserve">а:         </w:t>
      </w:r>
      <w:r w:rsidR="003010D9" w:rsidRPr="003010D9">
        <w:rPr>
          <w:rFonts w:ascii="Times New Roman" w:eastAsia="Arial" w:hAnsi="Times New Roman" w:cs="Times New Roman"/>
          <w:b/>
          <w:spacing w:val="16"/>
        </w:rPr>
        <w:t xml:space="preserve"> </w:t>
      </w:r>
      <w:r w:rsidR="003010D9" w:rsidRPr="003010D9">
        <w:rPr>
          <w:rFonts w:ascii="Times New Roman" w:eastAsia="Arial" w:hAnsi="Times New Roman" w:cs="Times New Roman"/>
          <w:spacing w:val="-1"/>
        </w:rPr>
        <w:t>Ц</w:t>
      </w:r>
      <w:r w:rsidR="003010D9" w:rsidRPr="003010D9">
        <w:rPr>
          <w:rFonts w:ascii="Times New Roman" w:eastAsia="Arial" w:hAnsi="Times New Roman" w:cs="Times New Roman"/>
        </w:rPr>
        <w:t>ен</w:t>
      </w:r>
      <w:r w:rsidR="003010D9" w:rsidRPr="003010D9">
        <w:rPr>
          <w:rFonts w:ascii="Times New Roman" w:eastAsia="Arial" w:hAnsi="Times New Roman" w:cs="Times New Roman"/>
          <w:spacing w:val="-1"/>
        </w:rPr>
        <w:t>т</w:t>
      </w:r>
      <w:r w:rsidR="003010D9" w:rsidRPr="003010D9">
        <w:rPr>
          <w:rFonts w:ascii="Times New Roman" w:eastAsia="Arial" w:hAnsi="Times New Roman" w:cs="Times New Roman"/>
        </w:rPr>
        <w:t>ар</w:t>
      </w:r>
      <w:r w:rsidR="003010D9" w:rsidRPr="003010D9">
        <w:rPr>
          <w:rFonts w:ascii="Times New Roman" w:eastAsia="Arial" w:hAnsi="Times New Roman" w:cs="Times New Roman"/>
          <w:spacing w:val="2"/>
        </w:rPr>
        <w:t xml:space="preserve"> </w:t>
      </w:r>
      <w:r w:rsidR="003010D9" w:rsidRPr="003010D9">
        <w:rPr>
          <w:rFonts w:ascii="Times New Roman" w:eastAsia="Arial" w:hAnsi="Times New Roman" w:cs="Times New Roman"/>
          <w:spacing w:val="-1"/>
        </w:rPr>
        <w:t>з</w:t>
      </w:r>
      <w:r w:rsidR="003010D9" w:rsidRPr="003010D9">
        <w:rPr>
          <w:rFonts w:ascii="Times New Roman" w:eastAsia="Arial" w:hAnsi="Times New Roman" w:cs="Times New Roman"/>
        </w:rPr>
        <w:t>а</w:t>
      </w:r>
      <w:r w:rsidR="003010D9" w:rsidRPr="003010D9">
        <w:rPr>
          <w:rFonts w:ascii="Times New Roman" w:eastAsia="Arial" w:hAnsi="Times New Roman" w:cs="Times New Roman"/>
          <w:spacing w:val="1"/>
        </w:rPr>
        <w:t xml:space="preserve"> </w:t>
      </w:r>
      <w:r w:rsidR="003010D9">
        <w:rPr>
          <w:rFonts w:ascii="Times New Roman" w:eastAsia="Arial" w:hAnsi="Times New Roman" w:cs="Times New Roman"/>
          <w:spacing w:val="1"/>
        </w:rPr>
        <w:t xml:space="preserve">туризам, </w:t>
      </w:r>
      <w:r w:rsidR="003010D9" w:rsidRPr="003010D9">
        <w:rPr>
          <w:rFonts w:ascii="Times New Roman" w:eastAsia="Arial" w:hAnsi="Times New Roman" w:cs="Times New Roman"/>
          <w:spacing w:val="1"/>
        </w:rPr>
        <w:t>к</w:t>
      </w:r>
      <w:r w:rsidR="003010D9" w:rsidRPr="003010D9">
        <w:rPr>
          <w:rFonts w:ascii="Times New Roman" w:eastAsia="Arial" w:hAnsi="Times New Roman" w:cs="Times New Roman"/>
          <w:spacing w:val="-4"/>
        </w:rPr>
        <w:t>у</w:t>
      </w:r>
      <w:r w:rsidR="003010D9" w:rsidRPr="003010D9">
        <w:rPr>
          <w:rFonts w:ascii="Times New Roman" w:eastAsia="Arial" w:hAnsi="Times New Roman" w:cs="Times New Roman"/>
        </w:rPr>
        <w:t>л</w:t>
      </w:r>
      <w:r w:rsidR="003010D9" w:rsidRPr="003010D9">
        <w:rPr>
          <w:rFonts w:ascii="Times New Roman" w:eastAsia="Arial" w:hAnsi="Times New Roman" w:cs="Times New Roman"/>
          <w:spacing w:val="1"/>
        </w:rPr>
        <w:t>т</w:t>
      </w:r>
      <w:r w:rsidR="003010D9" w:rsidRPr="003010D9">
        <w:rPr>
          <w:rFonts w:ascii="Times New Roman" w:eastAsia="Arial" w:hAnsi="Times New Roman" w:cs="Times New Roman"/>
          <w:spacing w:val="-4"/>
        </w:rPr>
        <w:t>у</w:t>
      </w:r>
      <w:r w:rsidR="003010D9" w:rsidRPr="003010D9">
        <w:rPr>
          <w:rFonts w:ascii="Times New Roman" w:eastAsia="Arial" w:hAnsi="Times New Roman" w:cs="Times New Roman"/>
          <w:spacing w:val="2"/>
        </w:rPr>
        <w:t>р</w:t>
      </w:r>
      <w:r w:rsidR="003010D9" w:rsidRPr="003010D9">
        <w:rPr>
          <w:rFonts w:ascii="Times New Roman" w:eastAsia="Arial" w:hAnsi="Times New Roman" w:cs="Times New Roman"/>
        </w:rPr>
        <w:t>у</w:t>
      </w:r>
      <w:r w:rsidR="003010D9">
        <w:rPr>
          <w:rFonts w:ascii="Times New Roman" w:eastAsia="Arial" w:hAnsi="Times New Roman" w:cs="Times New Roman"/>
        </w:rPr>
        <w:t xml:space="preserve"> и спорт</w:t>
      </w:r>
    </w:p>
    <w:p w:rsidR="003010D9" w:rsidRPr="003010D9" w:rsidRDefault="003010D9" w:rsidP="003010D9">
      <w:pPr>
        <w:spacing w:before="0" w:beforeAutospacing="0" w:after="0" w:afterAutospacing="0" w:line="240" w:lineRule="auto"/>
        <w:jc w:val="center"/>
        <w:rPr>
          <w:rFonts w:ascii="Times New Roman" w:eastAsia="Arial" w:hAnsi="Times New Roman" w:cs="Times New Roman"/>
        </w:rPr>
      </w:pPr>
      <w:r>
        <w:rPr>
          <w:rFonts w:ascii="Times New Roman" w:eastAsia="Arial" w:hAnsi="Times New Roman" w:cs="Times New Roman"/>
        </w:rPr>
        <w:t xml:space="preserve">                                 Сврљиг</w:t>
      </w: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D874F1" w:rsidRDefault="003010D9" w:rsidP="003010D9">
      <w:pPr>
        <w:spacing w:before="0" w:beforeAutospacing="0" w:after="0" w:afterAutospacing="0" w:line="240" w:lineRule="auto"/>
        <w:rPr>
          <w:rFonts w:ascii="Times New Roman" w:hAnsi="Times New Roman" w:cs="Times New Roman"/>
        </w:rPr>
      </w:pPr>
    </w:p>
    <w:p w:rsidR="003010D9" w:rsidRPr="00D874F1" w:rsidRDefault="003010D9" w:rsidP="003010D9">
      <w:pPr>
        <w:spacing w:before="0" w:beforeAutospacing="0" w:after="0" w:afterAutospacing="0" w:line="240" w:lineRule="auto"/>
        <w:jc w:val="center"/>
        <w:rPr>
          <w:rFonts w:ascii="Times New Roman" w:eastAsia="Arial" w:hAnsi="Times New Roman" w:cs="Times New Roman"/>
          <w:b/>
          <w:spacing w:val="13"/>
        </w:rPr>
      </w:pPr>
      <w:r w:rsidRPr="003010D9">
        <w:rPr>
          <w:rFonts w:ascii="Times New Roman" w:eastAsia="Arial" w:hAnsi="Times New Roman" w:cs="Times New Roman"/>
          <w:b/>
          <w:spacing w:val="-1"/>
        </w:rPr>
        <w:t>Д</w:t>
      </w:r>
      <w:r w:rsidRPr="003010D9">
        <w:rPr>
          <w:rFonts w:ascii="Times New Roman" w:eastAsia="Arial" w:hAnsi="Times New Roman" w:cs="Times New Roman"/>
          <w:b/>
        </w:rPr>
        <w:t>ирек</w:t>
      </w:r>
      <w:r w:rsidRPr="003010D9">
        <w:rPr>
          <w:rFonts w:ascii="Times New Roman" w:eastAsia="Arial" w:hAnsi="Times New Roman" w:cs="Times New Roman"/>
          <w:b/>
          <w:spacing w:val="-2"/>
        </w:rPr>
        <w:t>т</w:t>
      </w:r>
      <w:r w:rsidRPr="003010D9">
        <w:rPr>
          <w:rFonts w:ascii="Times New Roman" w:eastAsia="Arial" w:hAnsi="Times New Roman" w:cs="Times New Roman"/>
          <w:b/>
        </w:rPr>
        <w:t>о</w:t>
      </w:r>
      <w:r w:rsidRPr="003010D9">
        <w:rPr>
          <w:rFonts w:ascii="Times New Roman" w:eastAsia="Arial" w:hAnsi="Times New Roman" w:cs="Times New Roman"/>
          <w:b/>
          <w:spacing w:val="2"/>
        </w:rPr>
        <w:t>р</w:t>
      </w:r>
      <w:r w:rsidRPr="003010D9">
        <w:rPr>
          <w:rFonts w:ascii="Times New Roman" w:eastAsia="Arial" w:hAnsi="Times New Roman" w:cs="Times New Roman"/>
          <w:b/>
        </w:rPr>
        <w:t xml:space="preserve">:         </w:t>
      </w:r>
      <w:r w:rsidRPr="003010D9">
        <w:rPr>
          <w:rFonts w:ascii="Times New Roman" w:eastAsia="Arial" w:hAnsi="Times New Roman" w:cs="Times New Roman"/>
          <w:b/>
          <w:spacing w:val="13"/>
        </w:rPr>
        <w:t xml:space="preserve"> </w:t>
      </w:r>
      <w:r w:rsidR="00D874F1">
        <w:rPr>
          <w:rFonts w:ascii="Times New Roman" w:eastAsia="Arial" w:hAnsi="Times New Roman" w:cs="Times New Roman"/>
          <w:b/>
          <w:spacing w:val="13"/>
        </w:rPr>
        <w:t>Марко Младеновић</w:t>
      </w:r>
    </w:p>
    <w:p w:rsidR="003010D9" w:rsidRPr="00D874F1"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8E6CC0" w:rsidP="003010D9">
      <w:pPr>
        <w:spacing w:before="0" w:beforeAutospacing="0" w:after="0" w:afterAutospacing="0" w:line="240" w:lineRule="auto"/>
        <w:jc w:val="center"/>
        <w:rPr>
          <w:rFonts w:ascii="Times New Roman" w:eastAsia="Arial" w:hAnsi="Times New Roman" w:cs="Times New Roman"/>
        </w:rPr>
      </w:pPr>
      <w:r w:rsidRPr="008E6CC0">
        <w:rPr>
          <w:rFonts w:ascii="Times New Roman" w:eastAsia="Times New Roman" w:hAnsi="Times New Roman" w:cs="Times New Roman"/>
          <w:sz w:val="20"/>
          <w:szCs w:val="20"/>
        </w:rPr>
        <w:pict>
          <v:group id="_x0000_s1033" style="position:absolute;left:0;text-align:left;margin-left:84.55pt;margin-top:-9.35pt;width:425.9pt;height:44.1pt;z-index:-251655168;mso-position-horizontal-relative:page" coordorigin="1691,-187" coordsize="8518,882">
            <v:group id="_x0000_s1034" style="position:absolute;left:1692;top:-186;width:3744;height:880" coordorigin="1692,-186" coordsize="3744,880">
              <v:shape id="_x0000_s1035" style="position:absolute;left:1692;top:-186;width:3744;height:880" coordorigin="1692,-186" coordsize="3744,880" path="m1692,694r3744,l5436,-186r-3744,l1692,694xe" fillcolor="#f2f2f2" stroked="f">
                <v:path arrowok="t"/>
              </v:shape>
              <v:group id="_x0000_s1036" style="position:absolute;left:5436;top:-186;width:408;height:880" coordorigin="5436,-186" coordsize="408,880">
                <v:shape id="_x0000_s1037" style="position:absolute;left:5436;top:-186;width:408;height:880" coordorigin="5436,-186" coordsize="408,880" path="m5436,694r408,l5844,-186r-408,l5436,694xe" fillcolor="#f2f2f2" stroked="f">
                  <v:path arrowok="t"/>
                </v:shape>
                <v:group id="_x0000_s1038" style="position:absolute;left:5844;top:-186;width:4364;height:880" coordorigin="5844,-186" coordsize="4364,880">
                  <v:shape id="_x0000_s1039" style="position:absolute;left:5844;top:-186;width:4364;height:880" coordorigin="5844,-186" coordsize="4364,880" path="m5844,694r4364,l10208,-186r-4364,l5844,694xe" fillcolor="#f2f2f2" stroked="f">
                    <v:path arrowok="t"/>
                  </v:shape>
                </v:group>
              </v:group>
            </v:group>
            <w10:wrap anchorx="page"/>
          </v:group>
        </w:pict>
      </w:r>
      <w:r w:rsidR="003010D9" w:rsidRPr="003010D9">
        <w:rPr>
          <w:rFonts w:ascii="Times New Roman" w:eastAsia="Arial" w:hAnsi="Times New Roman" w:cs="Times New Roman"/>
          <w:b/>
          <w:spacing w:val="-3"/>
          <w:position w:val="-13"/>
        </w:rPr>
        <w:t>А</w:t>
      </w:r>
      <w:r w:rsidR="003010D9" w:rsidRPr="003010D9">
        <w:rPr>
          <w:rFonts w:ascii="Times New Roman" w:eastAsia="Arial" w:hAnsi="Times New Roman" w:cs="Times New Roman"/>
          <w:b/>
          <w:position w:val="-13"/>
        </w:rPr>
        <w:t>др</w:t>
      </w:r>
      <w:r w:rsidR="003010D9" w:rsidRPr="003010D9">
        <w:rPr>
          <w:rFonts w:ascii="Times New Roman" w:eastAsia="Arial" w:hAnsi="Times New Roman" w:cs="Times New Roman"/>
          <w:b/>
          <w:spacing w:val="2"/>
          <w:position w:val="-13"/>
        </w:rPr>
        <w:t>е</w:t>
      </w:r>
      <w:r w:rsidR="003010D9" w:rsidRPr="003010D9">
        <w:rPr>
          <w:rFonts w:ascii="Times New Roman" w:eastAsia="Arial" w:hAnsi="Times New Roman" w:cs="Times New Roman"/>
          <w:b/>
          <w:position w:val="-13"/>
        </w:rPr>
        <w:t xml:space="preserve">са:         </w:t>
      </w:r>
      <w:r w:rsidR="003010D9" w:rsidRPr="003010D9">
        <w:rPr>
          <w:rFonts w:ascii="Times New Roman" w:eastAsia="Arial" w:hAnsi="Times New Roman" w:cs="Times New Roman"/>
          <w:b/>
          <w:spacing w:val="16"/>
          <w:position w:val="-13"/>
        </w:rPr>
        <w:t xml:space="preserve"> </w:t>
      </w:r>
      <w:r w:rsidR="003010D9">
        <w:rPr>
          <w:rFonts w:ascii="Times New Roman" w:eastAsia="Arial" w:hAnsi="Times New Roman" w:cs="Times New Roman"/>
          <w:b/>
          <w:spacing w:val="16"/>
          <w:position w:val="-13"/>
        </w:rPr>
        <w:t>Боре Прице 2, Сврљиг</w:t>
      </w: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7535BE" w:rsidRDefault="007535BE" w:rsidP="003010D9">
      <w:pPr>
        <w:spacing w:before="0" w:beforeAutospacing="0" w:after="0" w:afterAutospacing="0" w:line="240" w:lineRule="auto"/>
        <w:jc w:val="center"/>
        <w:rPr>
          <w:rFonts w:ascii="Times New Roman" w:eastAsia="Arial" w:hAnsi="Times New Roman" w:cs="Times New Roman"/>
          <w:b/>
          <w:spacing w:val="-2"/>
        </w:rPr>
      </w:pPr>
    </w:p>
    <w:p w:rsidR="003010D9" w:rsidRPr="003010D9" w:rsidRDefault="003010D9" w:rsidP="003010D9">
      <w:pPr>
        <w:spacing w:before="0" w:beforeAutospacing="0" w:after="0" w:afterAutospacing="0" w:line="240" w:lineRule="auto"/>
        <w:jc w:val="center"/>
        <w:rPr>
          <w:rFonts w:ascii="Times New Roman" w:eastAsia="Arial" w:hAnsi="Times New Roman" w:cs="Times New Roman"/>
        </w:rPr>
      </w:pPr>
      <w:r w:rsidRPr="003010D9">
        <w:rPr>
          <w:rFonts w:ascii="Times New Roman" w:eastAsia="Arial" w:hAnsi="Times New Roman" w:cs="Times New Roman"/>
          <w:b/>
          <w:spacing w:val="-2"/>
        </w:rPr>
        <w:t>Т</w:t>
      </w:r>
      <w:r w:rsidRPr="003010D9">
        <w:rPr>
          <w:rFonts w:ascii="Times New Roman" w:eastAsia="Arial" w:hAnsi="Times New Roman" w:cs="Times New Roman"/>
          <w:b/>
        </w:rPr>
        <w:t>елефо</w:t>
      </w:r>
      <w:r w:rsidRPr="003010D9">
        <w:rPr>
          <w:rFonts w:ascii="Times New Roman" w:eastAsia="Arial" w:hAnsi="Times New Roman" w:cs="Times New Roman"/>
          <w:b/>
          <w:spacing w:val="-1"/>
        </w:rPr>
        <w:t>н</w:t>
      </w:r>
      <w:r w:rsidRPr="003010D9">
        <w:rPr>
          <w:rFonts w:ascii="Times New Roman" w:eastAsia="Arial" w:hAnsi="Times New Roman" w:cs="Times New Roman"/>
          <w:b/>
        </w:rPr>
        <w:t xml:space="preserve">:         </w:t>
      </w:r>
      <w:r w:rsidRPr="003010D9">
        <w:rPr>
          <w:rFonts w:ascii="Times New Roman" w:eastAsia="Arial" w:hAnsi="Times New Roman" w:cs="Times New Roman"/>
          <w:b/>
          <w:spacing w:val="17"/>
        </w:rPr>
        <w:t xml:space="preserve"> </w:t>
      </w:r>
      <w:r w:rsidRPr="003010D9">
        <w:rPr>
          <w:rFonts w:ascii="Times New Roman" w:eastAsia="Arial" w:hAnsi="Times New Roman" w:cs="Times New Roman"/>
        </w:rPr>
        <w:t>+ 381</w:t>
      </w:r>
      <w:r w:rsidRPr="003010D9">
        <w:rPr>
          <w:rFonts w:ascii="Times New Roman" w:eastAsia="Arial" w:hAnsi="Times New Roman" w:cs="Times New Roman"/>
          <w:spacing w:val="1"/>
        </w:rPr>
        <w:t xml:space="preserve"> </w:t>
      </w:r>
      <w:r w:rsidRPr="003010D9">
        <w:rPr>
          <w:rFonts w:ascii="Times New Roman" w:eastAsia="Arial" w:hAnsi="Times New Roman" w:cs="Times New Roman"/>
        </w:rPr>
        <w:t>(0</w:t>
      </w:r>
      <w:r w:rsidRPr="003010D9">
        <w:rPr>
          <w:rFonts w:ascii="Times New Roman" w:eastAsia="Arial" w:hAnsi="Times New Roman" w:cs="Times New Roman"/>
          <w:spacing w:val="1"/>
        </w:rPr>
        <w:t>)</w:t>
      </w:r>
      <w:r>
        <w:rPr>
          <w:rFonts w:ascii="Times New Roman" w:eastAsia="Arial" w:hAnsi="Times New Roman" w:cs="Times New Roman"/>
          <w:spacing w:val="1"/>
        </w:rPr>
        <w:t>18-821-059</w:t>
      </w: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8E6CC0" w:rsidP="003010D9">
      <w:pPr>
        <w:spacing w:before="0" w:beforeAutospacing="0" w:after="0" w:afterAutospacing="0" w:line="240" w:lineRule="auto"/>
        <w:jc w:val="center"/>
        <w:rPr>
          <w:rFonts w:ascii="Times New Roman" w:eastAsia="Arial" w:hAnsi="Times New Roman" w:cs="Times New Roman"/>
        </w:rPr>
      </w:pPr>
      <w:r w:rsidRPr="008E6CC0">
        <w:rPr>
          <w:rFonts w:ascii="Times New Roman" w:eastAsia="Times New Roman" w:hAnsi="Times New Roman" w:cs="Times New Roman"/>
          <w:sz w:val="20"/>
          <w:szCs w:val="20"/>
        </w:rPr>
        <w:pict>
          <v:group id="_x0000_s1040" style="position:absolute;left:0;text-align:left;margin-left:84.55pt;margin-top:-15.65pt;width:425.9pt;height:44.1pt;z-index:-251654144;mso-position-horizontal-relative:page" coordorigin="1691,-313" coordsize="8518,882">
            <v:group id="_x0000_s1041" style="position:absolute;left:1692;top:-312;width:3744;height:880" coordorigin="1692,-312" coordsize="3744,880">
              <v:shape id="_x0000_s1042" style="position:absolute;left:1692;top:-312;width:3744;height:880" coordorigin="1692,-312" coordsize="3744,880" path="m1692,568r3744,l5436,-312r-3744,l1692,568xe" fillcolor="#f2f2f2" stroked="f">
                <v:path arrowok="t"/>
              </v:shape>
              <v:group id="_x0000_s1043" style="position:absolute;left:5436;top:-312;width:408;height:880" coordorigin="5436,-312" coordsize="408,880">
                <v:shape id="_x0000_s1044" style="position:absolute;left:5436;top:-312;width:408;height:880" coordorigin="5436,-312" coordsize="408,880" path="m5436,568r408,l5844,-312r-408,l5436,568xe" fillcolor="#f2f2f2" stroked="f">
                  <v:path arrowok="t"/>
                </v:shape>
                <v:group id="_x0000_s1045" style="position:absolute;left:5844;top:-312;width:4364;height:880" coordorigin="5844,-312" coordsize="4364,880">
                  <v:shape id="_x0000_s1046" style="position:absolute;left:5844;top:-312;width:4364;height:880" coordorigin="5844,-312" coordsize="4364,880" path="m5844,568r4364,l10208,-312r-4364,l5844,568xe" fillcolor="#f2f2f2" stroked="f">
                    <v:path arrowok="t"/>
                  </v:shape>
                </v:group>
              </v:group>
            </v:group>
            <w10:wrap anchorx="page"/>
          </v:group>
        </w:pict>
      </w:r>
      <w:r w:rsidR="003010D9" w:rsidRPr="003010D9">
        <w:rPr>
          <w:rFonts w:ascii="Times New Roman" w:eastAsia="Arial" w:hAnsi="Times New Roman" w:cs="Times New Roman"/>
          <w:b/>
          <w:spacing w:val="-2"/>
        </w:rPr>
        <w:t>Ф</w:t>
      </w:r>
      <w:r w:rsidR="003010D9" w:rsidRPr="003010D9">
        <w:rPr>
          <w:rFonts w:ascii="Times New Roman" w:eastAsia="Arial" w:hAnsi="Times New Roman" w:cs="Times New Roman"/>
          <w:b/>
        </w:rPr>
        <w:t xml:space="preserve">акс:         </w:t>
      </w:r>
      <w:r w:rsidR="003010D9" w:rsidRPr="003010D9">
        <w:rPr>
          <w:rFonts w:ascii="Times New Roman" w:eastAsia="Arial" w:hAnsi="Times New Roman" w:cs="Times New Roman"/>
          <w:b/>
          <w:spacing w:val="15"/>
        </w:rPr>
        <w:t xml:space="preserve"> </w:t>
      </w:r>
      <w:r w:rsidR="003010D9" w:rsidRPr="003010D9">
        <w:rPr>
          <w:rFonts w:ascii="Times New Roman" w:eastAsia="Arial" w:hAnsi="Times New Roman" w:cs="Times New Roman"/>
        </w:rPr>
        <w:t>+ 381</w:t>
      </w:r>
      <w:r w:rsidR="003010D9" w:rsidRPr="003010D9">
        <w:rPr>
          <w:rFonts w:ascii="Times New Roman" w:eastAsia="Arial" w:hAnsi="Times New Roman" w:cs="Times New Roman"/>
          <w:spacing w:val="1"/>
        </w:rPr>
        <w:t xml:space="preserve"> </w:t>
      </w:r>
      <w:r w:rsidR="003010D9" w:rsidRPr="003010D9">
        <w:rPr>
          <w:rFonts w:ascii="Times New Roman" w:eastAsia="Arial" w:hAnsi="Times New Roman" w:cs="Times New Roman"/>
        </w:rPr>
        <w:t>(0</w:t>
      </w:r>
      <w:r w:rsidR="003010D9" w:rsidRPr="003010D9">
        <w:rPr>
          <w:rFonts w:ascii="Times New Roman" w:eastAsia="Arial" w:hAnsi="Times New Roman" w:cs="Times New Roman"/>
          <w:spacing w:val="1"/>
        </w:rPr>
        <w:t>)</w:t>
      </w:r>
      <w:r w:rsidR="003010D9" w:rsidRPr="003010D9">
        <w:rPr>
          <w:rFonts w:ascii="Times New Roman" w:eastAsia="Arial" w:hAnsi="Times New Roman" w:cs="Times New Roman"/>
        </w:rPr>
        <w:t>1</w:t>
      </w:r>
      <w:r w:rsidR="003010D9">
        <w:rPr>
          <w:rFonts w:ascii="Times New Roman" w:eastAsia="Arial" w:hAnsi="Times New Roman" w:cs="Times New Roman"/>
        </w:rPr>
        <w:t>8-821-059</w:t>
      </w:r>
    </w:p>
    <w:p w:rsidR="003010D9" w:rsidRPr="003010D9" w:rsidRDefault="003010D9" w:rsidP="003010D9">
      <w:pPr>
        <w:spacing w:before="0" w:beforeAutospacing="0" w:after="0" w:afterAutospacing="0" w:line="240" w:lineRule="auto"/>
        <w:rPr>
          <w:rFonts w:ascii="Times New Roman" w:hAnsi="Times New Roman" w:cs="Times New Roman"/>
          <w:sz w:val="17"/>
          <w:szCs w:val="17"/>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7131C3">
      <w:pPr>
        <w:spacing w:before="0" w:beforeAutospacing="0" w:after="0" w:afterAutospacing="0" w:line="240" w:lineRule="auto"/>
        <w:jc w:val="center"/>
        <w:rPr>
          <w:rFonts w:ascii="Times New Roman" w:hAnsi="Times New Roman" w:cs="Times New Roman"/>
        </w:rPr>
      </w:pPr>
      <w:r>
        <w:rPr>
          <w:rFonts w:ascii="Times New Roman" w:eastAsia="Arial" w:hAnsi="Times New Roman" w:cs="Times New Roman"/>
          <w:b/>
          <w:spacing w:val="-1"/>
          <w:position w:val="-13"/>
        </w:rPr>
        <w:t>Е-м</w:t>
      </w:r>
      <w:r w:rsidR="007131C3">
        <w:rPr>
          <w:rFonts w:ascii="Times New Roman" w:eastAsia="Arial" w:hAnsi="Times New Roman" w:cs="Times New Roman"/>
          <w:b/>
          <w:spacing w:val="-1"/>
          <w:position w:val="-13"/>
          <w:lang w:val="sr-Latn-CS"/>
        </w:rPr>
        <w:t xml:space="preserve">ail: </w:t>
      </w:r>
      <w:r w:rsidRPr="003010D9">
        <w:rPr>
          <w:rFonts w:ascii="Times New Roman" w:eastAsia="Arial" w:hAnsi="Times New Roman" w:cs="Times New Roman"/>
          <w:b/>
          <w:position w:val="-13"/>
        </w:rPr>
        <w:t xml:space="preserve">        </w:t>
      </w:r>
      <w:r w:rsidRPr="003010D9">
        <w:rPr>
          <w:rFonts w:ascii="Times New Roman" w:eastAsia="Arial" w:hAnsi="Times New Roman" w:cs="Times New Roman"/>
          <w:b/>
          <w:spacing w:val="13"/>
          <w:position w:val="-13"/>
        </w:rPr>
        <w:t xml:space="preserve"> </w:t>
      </w:r>
      <w:r w:rsidR="007131C3">
        <w:rPr>
          <w:rFonts w:ascii="Times New Roman" w:eastAsia="Arial" w:hAnsi="Times New Roman" w:cs="Times New Roman"/>
          <w:b/>
          <w:spacing w:val="13"/>
          <w:position w:val="-13"/>
        </w:rPr>
        <w:t>kcsvrljig@</w:t>
      </w:r>
      <w:r w:rsidR="00F76A7F">
        <w:rPr>
          <w:rFonts w:ascii="Times New Roman" w:eastAsia="Arial" w:hAnsi="Times New Roman" w:cs="Times New Roman"/>
          <w:b/>
          <w:spacing w:val="13"/>
          <w:position w:val="-13"/>
        </w:rPr>
        <w:t>yahoo.com</w:t>
      </w:r>
    </w:p>
    <w:p w:rsidR="003010D9" w:rsidRPr="003010D9" w:rsidRDefault="003010D9" w:rsidP="007131C3">
      <w:pPr>
        <w:spacing w:before="0" w:beforeAutospacing="0" w:after="0" w:afterAutospacing="0" w:line="240" w:lineRule="auto"/>
        <w:jc w:val="center"/>
        <w:rPr>
          <w:rFonts w:ascii="Times New Roman" w:hAnsi="Times New Roman" w:cs="Times New Roman"/>
        </w:rPr>
      </w:pPr>
    </w:p>
    <w:p w:rsidR="003010D9" w:rsidRDefault="003010D9" w:rsidP="007131C3">
      <w:pPr>
        <w:spacing w:before="0" w:beforeAutospacing="0" w:after="0" w:afterAutospacing="0" w:line="240" w:lineRule="auto"/>
        <w:jc w:val="center"/>
        <w:rPr>
          <w:rFonts w:ascii="Times New Roman" w:hAnsi="Times New Roman" w:cs="Times New Roman"/>
        </w:rPr>
      </w:pPr>
      <w:r w:rsidRPr="003010D9">
        <w:rPr>
          <w:rFonts w:ascii="Times New Roman" w:eastAsia="Arial" w:hAnsi="Times New Roman" w:cs="Times New Roman"/>
          <w:b/>
          <w:position w:val="-1"/>
        </w:rPr>
        <w:t>И</w:t>
      </w:r>
      <w:r w:rsidRPr="003010D9">
        <w:rPr>
          <w:rFonts w:ascii="Times New Roman" w:eastAsia="Arial" w:hAnsi="Times New Roman" w:cs="Times New Roman"/>
          <w:b/>
          <w:spacing w:val="-1"/>
          <w:position w:val="-1"/>
        </w:rPr>
        <w:t>н</w:t>
      </w:r>
      <w:r w:rsidRPr="003010D9">
        <w:rPr>
          <w:rFonts w:ascii="Times New Roman" w:eastAsia="Arial" w:hAnsi="Times New Roman" w:cs="Times New Roman"/>
          <w:b/>
          <w:spacing w:val="-2"/>
          <w:position w:val="-1"/>
        </w:rPr>
        <w:t>т</w:t>
      </w:r>
      <w:r w:rsidRPr="003010D9">
        <w:rPr>
          <w:rFonts w:ascii="Times New Roman" w:eastAsia="Arial" w:hAnsi="Times New Roman" w:cs="Times New Roman"/>
          <w:b/>
          <w:position w:val="-1"/>
        </w:rPr>
        <w:t>ер</w:t>
      </w:r>
      <w:r w:rsidRPr="003010D9">
        <w:rPr>
          <w:rFonts w:ascii="Times New Roman" w:eastAsia="Arial" w:hAnsi="Times New Roman" w:cs="Times New Roman"/>
          <w:b/>
          <w:spacing w:val="1"/>
          <w:position w:val="-1"/>
        </w:rPr>
        <w:t>н</w:t>
      </w:r>
      <w:r w:rsidRPr="003010D9">
        <w:rPr>
          <w:rFonts w:ascii="Times New Roman" w:eastAsia="Arial" w:hAnsi="Times New Roman" w:cs="Times New Roman"/>
          <w:b/>
          <w:position w:val="-1"/>
        </w:rPr>
        <w:t>ет</w:t>
      </w:r>
      <w:r w:rsidRPr="003010D9">
        <w:rPr>
          <w:rFonts w:ascii="Times New Roman" w:eastAsia="Arial" w:hAnsi="Times New Roman" w:cs="Times New Roman"/>
          <w:b/>
          <w:spacing w:val="1"/>
          <w:position w:val="-1"/>
        </w:rPr>
        <w:t xml:space="preserve"> </w:t>
      </w:r>
      <w:r w:rsidRPr="003010D9">
        <w:rPr>
          <w:rFonts w:ascii="Times New Roman" w:eastAsia="Arial" w:hAnsi="Times New Roman" w:cs="Times New Roman"/>
          <w:b/>
          <w:spacing w:val="-1"/>
          <w:position w:val="-1"/>
        </w:rPr>
        <w:t>п</w:t>
      </w:r>
      <w:r w:rsidRPr="003010D9">
        <w:rPr>
          <w:rFonts w:ascii="Times New Roman" w:eastAsia="Arial" w:hAnsi="Times New Roman" w:cs="Times New Roman"/>
          <w:b/>
          <w:position w:val="-1"/>
        </w:rPr>
        <w:t>резе</w:t>
      </w:r>
      <w:r w:rsidRPr="003010D9">
        <w:rPr>
          <w:rFonts w:ascii="Times New Roman" w:eastAsia="Arial" w:hAnsi="Times New Roman" w:cs="Times New Roman"/>
          <w:b/>
          <w:spacing w:val="1"/>
          <w:position w:val="-1"/>
        </w:rPr>
        <w:t>н</w:t>
      </w:r>
      <w:r w:rsidRPr="003010D9">
        <w:rPr>
          <w:rFonts w:ascii="Times New Roman" w:eastAsia="Arial" w:hAnsi="Times New Roman" w:cs="Times New Roman"/>
          <w:b/>
          <w:spacing w:val="-2"/>
          <w:position w:val="-1"/>
        </w:rPr>
        <w:t>т</w:t>
      </w:r>
      <w:r w:rsidRPr="003010D9">
        <w:rPr>
          <w:rFonts w:ascii="Times New Roman" w:eastAsia="Arial" w:hAnsi="Times New Roman" w:cs="Times New Roman"/>
          <w:b/>
          <w:position w:val="-1"/>
        </w:rPr>
        <w:t>аци</w:t>
      </w:r>
      <w:r w:rsidRPr="003010D9">
        <w:rPr>
          <w:rFonts w:ascii="Times New Roman" w:eastAsia="Arial" w:hAnsi="Times New Roman" w:cs="Times New Roman"/>
          <w:b/>
          <w:spacing w:val="1"/>
          <w:position w:val="-1"/>
        </w:rPr>
        <w:t>ј</w:t>
      </w:r>
      <w:r w:rsidRPr="003010D9">
        <w:rPr>
          <w:rFonts w:ascii="Times New Roman" w:eastAsia="Arial" w:hAnsi="Times New Roman" w:cs="Times New Roman"/>
          <w:b/>
          <w:position w:val="-1"/>
        </w:rPr>
        <w:t xml:space="preserve">а          </w:t>
      </w:r>
      <w:r w:rsidRPr="003010D9">
        <w:rPr>
          <w:rFonts w:ascii="Times New Roman" w:eastAsia="Arial" w:hAnsi="Times New Roman" w:cs="Times New Roman"/>
          <w:b/>
          <w:spacing w:val="14"/>
          <w:position w:val="-1"/>
        </w:rPr>
        <w:t xml:space="preserve"> </w:t>
      </w:r>
      <w:hyperlink r:id="rId13" w:history="1">
        <w:r w:rsidR="007131C3" w:rsidRPr="00420504">
          <w:rPr>
            <w:rStyle w:val="Hyperlink"/>
            <w:rFonts w:ascii="Times New Roman" w:eastAsia="Arial" w:hAnsi="Times New Roman" w:cs="Times New Roman"/>
            <w:spacing w:val="-3"/>
            <w:position w:val="-1"/>
          </w:rPr>
          <w:t>w</w:t>
        </w:r>
        <w:r w:rsidR="007131C3" w:rsidRPr="00420504">
          <w:rPr>
            <w:rStyle w:val="Hyperlink"/>
            <w:rFonts w:ascii="Times New Roman" w:eastAsia="Arial" w:hAnsi="Times New Roman" w:cs="Times New Roman"/>
            <w:spacing w:val="-1"/>
            <w:position w:val="-1"/>
          </w:rPr>
          <w:t>w</w:t>
        </w:r>
        <w:r w:rsidR="007131C3" w:rsidRPr="00420504">
          <w:rPr>
            <w:rStyle w:val="Hyperlink"/>
            <w:rFonts w:ascii="Times New Roman" w:eastAsia="Arial" w:hAnsi="Times New Roman" w:cs="Times New Roman"/>
            <w:spacing w:val="-3"/>
            <w:position w:val="-1"/>
          </w:rPr>
          <w:t>w</w:t>
        </w:r>
        <w:r w:rsidR="007131C3" w:rsidRPr="00420504">
          <w:rPr>
            <w:rStyle w:val="Hyperlink"/>
            <w:rFonts w:ascii="Times New Roman" w:eastAsia="Arial" w:hAnsi="Times New Roman" w:cs="Times New Roman"/>
            <w:spacing w:val="1"/>
            <w:position w:val="-1"/>
          </w:rPr>
          <w:t>.kcsvrljig</w:t>
        </w:r>
        <w:r w:rsidR="007131C3" w:rsidRPr="00420504">
          <w:rPr>
            <w:rStyle w:val="Hyperlink"/>
            <w:rFonts w:ascii="Times New Roman" w:eastAsia="Arial" w:hAnsi="Times New Roman" w:cs="Times New Roman"/>
            <w:spacing w:val="3"/>
            <w:position w:val="-1"/>
          </w:rPr>
          <w:t>.</w:t>
        </w:r>
      </w:hyperlink>
      <w:hyperlink>
        <w:r w:rsidRPr="003010D9">
          <w:rPr>
            <w:rFonts w:ascii="Times New Roman" w:eastAsia="Arial" w:hAnsi="Times New Roman" w:cs="Times New Roman"/>
            <w:position w:val="-1"/>
          </w:rPr>
          <w:t>rs</w:t>
        </w:r>
      </w:hyperlink>
    </w:p>
    <w:p w:rsidR="007535BE" w:rsidRPr="007535BE" w:rsidRDefault="007535BE" w:rsidP="007131C3">
      <w:pPr>
        <w:spacing w:before="0" w:beforeAutospacing="0" w:after="0" w:afterAutospacing="0" w:line="240" w:lineRule="auto"/>
        <w:jc w:val="center"/>
        <w:rPr>
          <w:rFonts w:ascii="Times New Roman" w:eastAsia="Arial" w:hAnsi="Times New Roman" w:cs="Times New Roman"/>
        </w:rPr>
      </w:pPr>
    </w:p>
    <w:p w:rsidR="003010D9" w:rsidRPr="003010D9" w:rsidRDefault="003010D9" w:rsidP="007131C3">
      <w:pPr>
        <w:spacing w:before="0" w:beforeAutospacing="0" w:after="0" w:afterAutospacing="0" w:line="240" w:lineRule="auto"/>
        <w:jc w:val="center"/>
        <w:rPr>
          <w:rFonts w:ascii="Times New Roman" w:hAnsi="Times New Roman" w:cs="Times New Roman"/>
          <w:sz w:val="14"/>
          <w:szCs w:val="14"/>
        </w:rPr>
      </w:pPr>
    </w:p>
    <w:p w:rsidR="003010D9" w:rsidRPr="003010D9" w:rsidRDefault="003010D9" w:rsidP="003010D9">
      <w:pPr>
        <w:spacing w:before="0" w:beforeAutospacing="0" w:after="0" w:afterAutospacing="0" w:line="240" w:lineRule="auto"/>
        <w:rPr>
          <w:rFonts w:ascii="Times New Roman" w:hAnsi="Times New Roman" w:cs="Times New Roman"/>
        </w:rPr>
        <w:sectPr w:rsidR="003010D9" w:rsidRPr="003010D9">
          <w:headerReference w:type="default" r:id="rId14"/>
          <w:footerReference w:type="first" r:id="rId15"/>
          <w:pgSz w:w="11900" w:h="16840"/>
          <w:pgMar w:top="1980" w:right="820" w:bottom="280" w:left="1120" w:header="708" w:footer="888" w:gutter="0"/>
          <w:cols w:space="720"/>
        </w:sectPr>
      </w:pPr>
    </w:p>
    <w:p w:rsidR="007131C3" w:rsidRDefault="007131C3" w:rsidP="003010D9">
      <w:pPr>
        <w:spacing w:before="0" w:beforeAutospacing="0" w:after="0" w:afterAutospacing="0" w:line="240" w:lineRule="auto"/>
        <w:ind w:hanging="248"/>
        <w:jc w:val="right"/>
        <w:rPr>
          <w:rFonts w:ascii="Times New Roman" w:eastAsia="Arial" w:hAnsi="Times New Roman" w:cs="Times New Roman"/>
          <w:b/>
          <w:spacing w:val="1"/>
        </w:rPr>
      </w:pPr>
    </w:p>
    <w:p w:rsidR="003010D9" w:rsidRDefault="007535BE" w:rsidP="007131C3">
      <w:pPr>
        <w:spacing w:before="0" w:beforeAutospacing="0" w:after="0" w:afterAutospacing="0" w:line="240" w:lineRule="auto"/>
        <w:ind w:hanging="248"/>
        <w:jc w:val="center"/>
        <w:rPr>
          <w:rFonts w:ascii="Times New Roman" w:eastAsia="Arial" w:hAnsi="Times New Roman" w:cs="Times New Roman"/>
          <w:b/>
        </w:rPr>
      </w:pPr>
      <w:r>
        <w:rPr>
          <w:rFonts w:ascii="Times New Roman" w:eastAsia="Arial" w:hAnsi="Times New Roman" w:cs="Times New Roman"/>
          <w:b/>
          <w:spacing w:val="1"/>
        </w:rPr>
        <w:t xml:space="preserve">     </w:t>
      </w:r>
      <w:r w:rsidR="00FC6207">
        <w:rPr>
          <w:rFonts w:ascii="Times New Roman" w:eastAsia="Arial" w:hAnsi="Times New Roman" w:cs="Times New Roman"/>
          <w:b/>
          <w:spacing w:val="1"/>
        </w:rPr>
        <w:tab/>
      </w:r>
      <w:r w:rsidR="00FC6207">
        <w:rPr>
          <w:rFonts w:ascii="Times New Roman" w:eastAsia="Arial" w:hAnsi="Times New Roman" w:cs="Times New Roman"/>
          <w:b/>
          <w:spacing w:val="1"/>
        </w:rPr>
        <w:tab/>
      </w:r>
      <w:r w:rsidR="00FC6207">
        <w:rPr>
          <w:rFonts w:ascii="Times New Roman" w:eastAsia="Arial" w:hAnsi="Times New Roman" w:cs="Times New Roman"/>
          <w:b/>
          <w:spacing w:val="1"/>
        </w:rPr>
        <w:tab/>
      </w:r>
      <w:r w:rsidR="00FC6207">
        <w:rPr>
          <w:rFonts w:ascii="Times New Roman" w:eastAsia="Arial" w:hAnsi="Times New Roman" w:cs="Times New Roman"/>
          <w:b/>
          <w:spacing w:val="1"/>
        </w:rPr>
        <w:tab/>
        <w:t xml:space="preserve"> </w:t>
      </w:r>
      <w:r>
        <w:rPr>
          <w:rFonts w:ascii="Times New Roman" w:eastAsia="Arial" w:hAnsi="Times New Roman" w:cs="Times New Roman"/>
          <w:b/>
          <w:spacing w:val="1"/>
        </w:rPr>
        <w:t xml:space="preserve"> </w:t>
      </w:r>
      <w:r w:rsidR="003010D9" w:rsidRPr="003010D9">
        <w:rPr>
          <w:rFonts w:ascii="Times New Roman" w:eastAsia="Arial" w:hAnsi="Times New Roman" w:cs="Times New Roman"/>
          <w:b/>
          <w:spacing w:val="1"/>
        </w:rPr>
        <w:t>О</w:t>
      </w:r>
      <w:r w:rsidR="003010D9" w:rsidRPr="003010D9">
        <w:rPr>
          <w:rFonts w:ascii="Times New Roman" w:eastAsia="Arial" w:hAnsi="Times New Roman" w:cs="Times New Roman"/>
          <w:b/>
          <w:spacing w:val="-1"/>
        </w:rPr>
        <w:t>в</w:t>
      </w:r>
      <w:r w:rsidR="003010D9" w:rsidRPr="003010D9">
        <w:rPr>
          <w:rFonts w:ascii="Times New Roman" w:eastAsia="Arial" w:hAnsi="Times New Roman" w:cs="Times New Roman"/>
          <w:b/>
        </w:rPr>
        <w:t>ла</w:t>
      </w:r>
      <w:r w:rsidR="003010D9" w:rsidRPr="003010D9">
        <w:rPr>
          <w:rFonts w:ascii="Times New Roman" w:eastAsia="Arial" w:hAnsi="Times New Roman" w:cs="Times New Roman"/>
          <w:b/>
          <w:spacing w:val="-1"/>
        </w:rPr>
        <w:t>ш</w:t>
      </w:r>
      <w:r w:rsidR="003010D9" w:rsidRPr="003010D9">
        <w:rPr>
          <w:rFonts w:ascii="Times New Roman" w:eastAsia="Arial" w:hAnsi="Times New Roman" w:cs="Times New Roman"/>
          <w:b/>
        </w:rPr>
        <w:t>ће</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о</w:t>
      </w:r>
      <w:r w:rsidR="003010D9" w:rsidRPr="003010D9">
        <w:rPr>
          <w:rFonts w:ascii="Times New Roman" w:eastAsia="Arial" w:hAnsi="Times New Roman" w:cs="Times New Roman"/>
          <w:b/>
          <w:spacing w:val="2"/>
        </w:rPr>
        <w:t xml:space="preserve"> </w:t>
      </w:r>
      <w:r w:rsidR="003010D9" w:rsidRPr="003010D9">
        <w:rPr>
          <w:rFonts w:ascii="Times New Roman" w:eastAsia="Arial" w:hAnsi="Times New Roman" w:cs="Times New Roman"/>
          <w:b/>
          <w:spacing w:val="-2"/>
        </w:rPr>
        <w:t>л</w:t>
      </w:r>
      <w:r w:rsidR="003010D9" w:rsidRPr="003010D9">
        <w:rPr>
          <w:rFonts w:ascii="Times New Roman" w:eastAsia="Arial" w:hAnsi="Times New Roman" w:cs="Times New Roman"/>
          <w:b/>
        </w:rPr>
        <w:t>ице</w:t>
      </w:r>
      <w:r w:rsidR="003010D9" w:rsidRPr="003010D9">
        <w:rPr>
          <w:rFonts w:ascii="Times New Roman" w:eastAsia="Arial" w:hAnsi="Times New Roman" w:cs="Times New Roman"/>
          <w:b/>
          <w:spacing w:val="1"/>
        </w:rPr>
        <w:t xml:space="preserve"> </w:t>
      </w:r>
      <w:r w:rsidR="003010D9" w:rsidRPr="003010D9">
        <w:rPr>
          <w:rFonts w:ascii="Times New Roman" w:eastAsia="Arial" w:hAnsi="Times New Roman" w:cs="Times New Roman"/>
          <w:b/>
          <w:spacing w:val="-1"/>
        </w:rPr>
        <w:t>з</w:t>
      </w:r>
      <w:r w:rsidR="003010D9" w:rsidRPr="003010D9">
        <w:rPr>
          <w:rFonts w:ascii="Times New Roman" w:eastAsia="Arial" w:hAnsi="Times New Roman" w:cs="Times New Roman"/>
          <w:b/>
        </w:rPr>
        <w:t>а</w:t>
      </w:r>
      <w:r w:rsidR="003010D9" w:rsidRPr="003010D9">
        <w:rPr>
          <w:rFonts w:ascii="Times New Roman" w:eastAsia="Arial" w:hAnsi="Times New Roman" w:cs="Times New Roman"/>
          <w:b/>
          <w:spacing w:val="1"/>
        </w:rPr>
        <w:t xml:space="preserve"> </w:t>
      </w:r>
      <w:r w:rsidR="003010D9" w:rsidRPr="003010D9">
        <w:rPr>
          <w:rFonts w:ascii="Times New Roman" w:eastAsia="Arial" w:hAnsi="Times New Roman" w:cs="Times New Roman"/>
          <w:b/>
        </w:rPr>
        <w:t>слоб</w:t>
      </w:r>
      <w:r w:rsidR="003010D9" w:rsidRPr="003010D9">
        <w:rPr>
          <w:rFonts w:ascii="Times New Roman" w:eastAsia="Arial" w:hAnsi="Times New Roman" w:cs="Times New Roman"/>
          <w:b/>
          <w:spacing w:val="-1"/>
        </w:rPr>
        <w:t>о</w:t>
      </w:r>
      <w:r w:rsidR="003010D9" w:rsidRPr="003010D9">
        <w:rPr>
          <w:rFonts w:ascii="Times New Roman" w:eastAsia="Arial" w:hAnsi="Times New Roman" w:cs="Times New Roman"/>
          <w:b/>
        </w:rPr>
        <w:t xml:space="preserve">дан </w:t>
      </w:r>
      <w:r w:rsidR="003010D9" w:rsidRPr="003010D9">
        <w:rPr>
          <w:rFonts w:ascii="Times New Roman" w:eastAsia="Arial" w:hAnsi="Times New Roman" w:cs="Times New Roman"/>
          <w:b/>
          <w:spacing w:val="-1"/>
        </w:rPr>
        <w:t>п</w:t>
      </w:r>
      <w:r w:rsidR="003010D9" w:rsidRPr="003010D9">
        <w:rPr>
          <w:rFonts w:ascii="Times New Roman" w:eastAsia="Arial" w:hAnsi="Times New Roman" w:cs="Times New Roman"/>
          <w:b/>
        </w:rPr>
        <w:t>рист</w:t>
      </w:r>
      <w:r w:rsidR="003010D9" w:rsidRPr="003010D9">
        <w:rPr>
          <w:rFonts w:ascii="Times New Roman" w:eastAsia="Arial" w:hAnsi="Times New Roman" w:cs="Times New Roman"/>
          <w:b/>
          <w:spacing w:val="-4"/>
        </w:rPr>
        <w:t>у</w:t>
      </w:r>
      <w:r w:rsidR="003010D9" w:rsidRPr="003010D9">
        <w:rPr>
          <w:rFonts w:ascii="Times New Roman" w:eastAsia="Arial" w:hAnsi="Times New Roman" w:cs="Times New Roman"/>
          <w:b/>
        </w:rPr>
        <w:t>п</w:t>
      </w:r>
      <w:r w:rsidR="003010D9" w:rsidRPr="003010D9">
        <w:rPr>
          <w:rFonts w:ascii="Times New Roman" w:eastAsia="Arial" w:hAnsi="Times New Roman" w:cs="Times New Roman"/>
          <w:b/>
          <w:spacing w:val="6"/>
        </w:rPr>
        <w:t xml:space="preserve"> </w:t>
      </w:r>
      <w:r w:rsidR="003010D9" w:rsidRPr="003010D9">
        <w:rPr>
          <w:rFonts w:ascii="Times New Roman" w:eastAsia="Arial" w:hAnsi="Times New Roman" w:cs="Times New Roman"/>
          <w:b/>
        </w:rPr>
        <w:t>и</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spacing w:val="-2"/>
        </w:rPr>
        <w:t>ф</w:t>
      </w:r>
      <w:r w:rsidR="003010D9" w:rsidRPr="003010D9">
        <w:rPr>
          <w:rFonts w:ascii="Times New Roman" w:eastAsia="Arial" w:hAnsi="Times New Roman" w:cs="Times New Roman"/>
          <w:b/>
        </w:rPr>
        <w:t>ор</w:t>
      </w:r>
      <w:r w:rsidR="003010D9" w:rsidRPr="003010D9">
        <w:rPr>
          <w:rFonts w:ascii="Times New Roman" w:eastAsia="Arial" w:hAnsi="Times New Roman" w:cs="Times New Roman"/>
          <w:b/>
          <w:spacing w:val="-1"/>
        </w:rPr>
        <w:t>м</w:t>
      </w:r>
      <w:r w:rsidR="003010D9" w:rsidRPr="003010D9">
        <w:rPr>
          <w:rFonts w:ascii="Times New Roman" w:eastAsia="Arial" w:hAnsi="Times New Roman" w:cs="Times New Roman"/>
          <w:b/>
        </w:rPr>
        <w:t>аци</w:t>
      </w:r>
      <w:r w:rsidR="003010D9" w:rsidRPr="003010D9">
        <w:rPr>
          <w:rFonts w:ascii="Times New Roman" w:eastAsia="Arial" w:hAnsi="Times New Roman" w:cs="Times New Roman"/>
          <w:b/>
          <w:spacing w:val="1"/>
        </w:rPr>
        <w:t>ј</w:t>
      </w:r>
      <w:r w:rsidR="003010D9" w:rsidRPr="003010D9">
        <w:rPr>
          <w:rFonts w:ascii="Times New Roman" w:eastAsia="Arial" w:hAnsi="Times New Roman" w:cs="Times New Roman"/>
          <w:b/>
        </w:rPr>
        <w:t>а</w:t>
      </w:r>
      <w:r w:rsidR="003010D9" w:rsidRPr="003010D9">
        <w:rPr>
          <w:rFonts w:ascii="Times New Roman" w:eastAsia="Arial" w:hAnsi="Times New Roman" w:cs="Times New Roman"/>
          <w:b/>
          <w:spacing w:val="-1"/>
        </w:rPr>
        <w:t>м</w:t>
      </w:r>
      <w:r w:rsidR="003010D9" w:rsidRPr="003010D9">
        <w:rPr>
          <w:rFonts w:ascii="Times New Roman" w:eastAsia="Arial" w:hAnsi="Times New Roman" w:cs="Times New Roman"/>
          <w:b/>
        </w:rPr>
        <w:t>а</w:t>
      </w:r>
      <w:r w:rsidR="003010D9" w:rsidRPr="003010D9">
        <w:rPr>
          <w:rFonts w:ascii="Times New Roman" w:eastAsia="Arial" w:hAnsi="Times New Roman" w:cs="Times New Roman"/>
          <w:b/>
          <w:spacing w:val="2"/>
        </w:rPr>
        <w:t xml:space="preserve"> </w:t>
      </w:r>
      <w:r w:rsidR="003010D9" w:rsidRPr="003010D9">
        <w:rPr>
          <w:rFonts w:ascii="Times New Roman" w:eastAsia="Arial" w:hAnsi="Times New Roman" w:cs="Times New Roman"/>
          <w:b/>
        </w:rPr>
        <w:t xml:space="preserve">од </w:t>
      </w:r>
      <w:r w:rsidR="003010D9" w:rsidRPr="003010D9">
        <w:rPr>
          <w:rFonts w:ascii="Times New Roman" w:eastAsia="Arial" w:hAnsi="Times New Roman" w:cs="Times New Roman"/>
          <w:b/>
          <w:spacing w:val="1"/>
        </w:rPr>
        <w:t>ј</w:t>
      </w:r>
      <w:r w:rsidR="003010D9" w:rsidRPr="003010D9">
        <w:rPr>
          <w:rFonts w:ascii="Times New Roman" w:eastAsia="Arial" w:hAnsi="Times New Roman" w:cs="Times New Roman"/>
          <w:b/>
        </w:rPr>
        <w:t>ав</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ог</w:t>
      </w:r>
      <w:r w:rsidR="003010D9" w:rsidRPr="003010D9">
        <w:rPr>
          <w:rFonts w:ascii="Times New Roman" w:eastAsia="Arial" w:hAnsi="Times New Roman" w:cs="Times New Roman"/>
          <w:b/>
          <w:spacing w:val="1"/>
        </w:rPr>
        <w:t xml:space="preserve"> </w:t>
      </w:r>
      <w:r w:rsidR="003010D9" w:rsidRPr="003010D9">
        <w:rPr>
          <w:rFonts w:ascii="Times New Roman" w:eastAsia="Arial" w:hAnsi="Times New Roman" w:cs="Times New Roman"/>
          <w:b/>
        </w:rPr>
        <w:t>и</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spacing w:val="-2"/>
        </w:rPr>
        <w:t>т</w:t>
      </w:r>
      <w:r w:rsidR="003010D9" w:rsidRPr="003010D9">
        <w:rPr>
          <w:rFonts w:ascii="Times New Roman" w:eastAsia="Arial" w:hAnsi="Times New Roman" w:cs="Times New Roman"/>
          <w:b/>
        </w:rPr>
        <w:t>ереса:</w:t>
      </w:r>
    </w:p>
    <w:p w:rsidR="00E27D75" w:rsidRDefault="00E27D75" w:rsidP="007131C3">
      <w:pPr>
        <w:spacing w:before="0" w:beforeAutospacing="0" w:after="0" w:afterAutospacing="0" w:line="240" w:lineRule="auto"/>
        <w:ind w:hanging="248"/>
        <w:jc w:val="center"/>
        <w:rPr>
          <w:rFonts w:ascii="Times New Roman" w:eastAsia="Arial" w:hAnsi="Times New Roman" w:cs="Times New Roman"/>
          <w:b/>
        </w:rPr>
      </w:pPr>
    </w:p>
    <w:p w:rsidR="007131C3" w:rsidRPr="007131C3" w:rsidRDefault="007131C3" w:rsidP="003010D9">
      <w:pPr>
        <w:spacing w:before="0" w:beforeAutospacing="0" w:after="0" w:afterAutospacing="0" w:line="240" w:lineRule="auto"/>
        <w:ind w:hanging="248"/>
        <w:jc w:val="right"/>
        <w:rPr>
          <w:rFonts w:ascii="Times New Roman" w:eastAsia="Arial" w:hAnsi="Times New Roman" w:cs="Times New Roman"/>
          <w:b/>
        </w:rPr>
      </w:pPr>
    </w:p>
    <w:p w:rsidR="003010D9" w:rsidRPr="00A078F7" w:rsidRDefault="00FC6207" w:rsidP="00FC6207">
      <w:pPr>
        <w:spacing w:before="0" w:beforeAutospacing="0" w:after="0" w:afterAutospacing="0" w:line="240" w:lineRule="auto"/>
        <w:ind w:hanging="248"/>
        <w:jc w:val="center"/>
        <w:rPr>
          <w:rFonts w:ascii="Times New Roman" w:eastAsia="Arial" w:hAnsi="Times New Roman" w:cs="Times New Roman"/>
        </w:rPr>
        <w:sectPr w:rsidR="003010D9" w:rsidRPr="00A078F7" w:rsidSect="00FC6207">
          <w:type w:val="continuous"/>
          <w:pgSz w:w="11900" w:h="16840"/>
          <w:pgMar w:top="2140" w:right="820" w:bottom="280" w:left="1120" w:header="720" w:footer="720" w:gutter="0"/>
          <w:cols w:num="2" w:space="720" w:equalWidth="0">
            <w:col w:w="8437" w:space="686"/>
            <w:col w:w="837"/>
          </w:cols>
        </w:sectPr>
      </w:pPr>
      <w:r>
        <w:rPr>
          <w:rFonts w:ascii="Times New Roman" w:eastAsia="Arial" w:hAnsi="Times New Roman" w:cs="Times New Roman"/>
          <w:b/>
        </w:rPr>
        <w:t xml:space="preserve">                      </w:t>
      </w:r>
      <w:r w:rsidR="008E6CC0" w:rsidRPr="008E6CC0">
        <w:rPr>
          <w:rFonts w:ascii="Times New Roman" w:eastAsia="Times New Roman" w:hAnsi="Times New Roman" w:cs="Times New Roman"/>
          <w:sz w:val="20"/>
          <w:szCs w:val="20"/>
        </w:rPr>
        <w:pict>
          <v:group id="_x0000_s1047" style="position:absolute;left:0;text-align:left;margin-left:84.55pt;margin-top:-15.65pt;width:425.9pt;height:44.1pt;z-index:-251653120;mso-position-horizontal-relative:page;mso-position-vertical-relative:text" coordorigin="1691,-313" coordsize="8518,882">
            <v:group id="_x0000_s1048" style="position:absolute;left:1692;top:-312;width:3744;height:880" coordorigin="1692,-312" coordsize="3744,880">
              <v:shape id="_x0000_s1049" style="position:absolute;left:1692;top:-312;width:3744;height:880" coordorigin="1692,-312" coordsize="3744,880" path="m1692,568r3744,l5436,-312r-3744,l1692,568xe" fillcolor="#f2f2f2" stroked="f">
                <v:path arrowok="t"/>
              </v:shape>
              <v:group id="_x0000_s1050" style="position:absolute;left:5436;top:-312;width:408;height:880" coordorigin="5436,-312" coordsize="408,880">
                <v:shape id="_x0000_s1051" style="position:absolute;left:5436;top:-312;width:408;height:880" coordorigin="5436,-312" coordsize="408,880" path="m5436,568r408,l5844,-312r-408,l5436,568xe" fillcolor="#f2f2f2" stroked="f">
                  <v:path arrowok="t"/>
                </v:shape>
                <v:group id="_x0000_s1052" style="position:absolute;left:5844;top:-312;width:4364;height:880" coordorigin="5844,-312" coordsize="4364,880">
                  <v:shape id="_x0000_s1053" style="position:absolute;left:5844;top:-312;width:4364;height:880" coordorigin="5844,-312" coordsize="4364,880" path="m5844,568r4364,l10208,-312r-4364,l5844,568xe" fillcolor="#f2f2f2" stroked="f">
                    <v:path arrowok="t"/>
                  </v:shape>
                </v:group>
              </v:group>
            </v:group>
            <w10:wrap anchorx="page"/>
          </v:group>
        </w:pict>
      </w:r>
      <w:r w:rsidR="00D874F1">
        <w:rPr>
          <w:rFonts w:ascii="Times New Roman" w:eastAsia="Arial" w:hAnsi="Times New Roman" w:cs="Times New Roman"/>
          <w:b/>
        </w:rPr>
        <w:t>Марко Младеновић</w:t>
      </w:r>
    </w:p>
    <w:p w:rsidR="001A027F" w:rsidRPr="00A078F7" w:rsidRDefault="001A027F" w:rsidP="00D874F1">
      <w:pPr>
        <w:tabs>
          <w:tab w:val="left" w:pos="1149"/>
        </w:tabs>
        <w:rPr>
          <w:rFonts w:ascii="Times New Roman" w:hAnsi="Times New Roman" w:cs="Times New Roman"/>
        </w:rPr>
      </w:pPr>
    </w:p>
    <w:sectPr w:rsidR="001A027F" w:rsidRPr="00A078F7" w:rsidSect="00023DB1">
      <w:headerReference w:type="default" r:id="rId16"/>
      <w:footerReference w:type="default" r:id="rId17"/>
      <w:pgSz w:w="12240" w:h="15840"/>
      <w:pgMar w:top="714" w:right="1440" w:bottom="1440" w:left="1440"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078" w:rsidRDefault="00A45078" w:rsidP="00A363BF">
      <w:pPr>
        <w:spacing w:before="0" w:after="0" w:line="240" w:lineRule="auto"/>
      </w:pPr>
      <w:r>
        <w:separator/>
      </w:r>
    </w:p>
  </w:endnote>
  <w:endnote w:type="continuationSeparator" w:id="1">
    <w:p w:rsidR="00A45078" w:rsidRDefault="00A45078" w:rsidP="00A363B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36" w:rsidRDefault="004D503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6"/>
      <w:gridCol w:w="3248"/>
    </w:tblGrid>
    <w:tr w:rsidR="004D5036">
      <w:tc>
        <w:tcPr>
          <w:tcW w:w="0" w:type="auto"/>
        </w:tcPr>
        <w:p w:rsidR="004D5036" w:rsidRDefault="008E6CC0">
          <w:pPr>
            <w:pStyle w:val="Footer"/>
          </w:pPr>
          <w:r>
            <w:pict>
              <v:group id="_x0000_s2080" style="width:39pt;height:37.95pt;flip:y;mso-position-horizontal-relative:char;mso-position-vertical-relative:line" coordorigin="8754,11945" coordsize="2880,2859">
                <v:rect id="_x0000_s2081" style="position:absolute;left:10194;top:11945;width:1440;height:1440;flip:x;mso-width-relative:margin;v-text-anchor:middle" fillcolor="#bfbfbf [2412]" strokecolor="white [3212]" strokeweight="1pt">
                  <v:fill opacity=".5"/>
                  <v:shadow color="#d8d8d8 [2732]" offset="3pt,3pt" offset2="2pt,2pt"/>
                </v:rect>
                <v:rect id="_x0000_s2082" style="position:absolute;left:10194;top:13364;width:1440;height:1440;flip:x;mso-width-relative:margin;v-text-anchor:middle" fillcolor="#c0504d [3205]" strokecolor="white [3212]" strokeweight="1pt">
                  <v:shadow color="#d8d8d8 [2732]" offset="3pt,3pt" offset2="2pt,2pt"/>
                </v:rect>
                <v:rect id="_x0000_s2083"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4D5036" w:rsidRPr="00A363BF" w:rsidRDefault="004D5036" w:rsidP="000108B6">
          <w:pPr>
            <w:pStyle w:val="Footer"/>
          </w:pPr>
          <w:r>
            <w:t xml:space="preserve">ИНФОРМАТОР | </w:t>
          </w:r>
          <w:r w:rsidRPr="000108B6">
            <w:t>www.kcsvrljig.rs</w:t>
          </w:r>
          <w:r>
            <w:t xml:space="preserve"> </w:t>
          </w:r>
        </w:p>
      </w:tc>
    </w:tr>
  </w:tbl>
  <w:p w:rsidR="004D5036" w:rsidRDefault="004D5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078" w:rsidRDefault="00A45078" w:rsidP="00A363BF">
      <w:pPr>
        <w:spacing w:before="0" w:after="0" w:line="240" w:lineRule="auto"/>
      </w:pPr>
      <w:r>
        <w:separator/>
      </w:r>
    </w:p>
  </w:footnote>
  <w:footnote w:type="continuationSeparator" w:id="1">
    <w:p w:rsidR="00A45078" w:rsidRDefault="00A45078" w:rsidP="00A363B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057"/>
      <w:gridCol w:w="7133"/>
    </w:tblGrid>
    <w:tr w:rsidR="004D5036">
      <w:sdt>
        <w:sdtPr>
          <w:rPr>
            <w:color w:val="FFFFFF" w:themeColor="background1"/>
          </w:rPr>
          <w:alias w:val="Date"/>
          <w:id w:val="77625188"/>
          <w:placeholder>
            <w:docPart w:val="6E011E4CB5D54AD39A392B944B0602EC"/>
          </w:placeholder>
          <w:dataBinding w:prefixMappings="xmlns:ns0='http://schemas.microsoft.com/office/2006/coverPageProps'" w:xpath="/ns0:CoverPageProperties[1]/ns0:PublishDate[1]" w:storeItemID="{55AF091B-3C7A-41E3-B477-F2FDAA23CFDA}"/>
          <w:date w:fullDate="2018-01-31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D5036" w:rsidRDefault="004D5036" w:rsidP="00C165A6">
              <w:pPr>
                <w:pStyle w:val="Header"/>
                <w:jc w:val="right"/>
                <w:rPr>
                  <w:color w:val="FFFFFF" w:themeColor="background1"/>
                </w:rPr>
              </w:pPr>
              <w:r>
                <w:rPr>
                  <w:color w:val="FFFFFF" w:themeColor="background1"/>
                </w:rPr>
                <w:t>January 31, 2018</w:t>
              </w:r>
            </w:p>
          </w:tc>
        </w:sdtContent>
      </w:sdt>
      <w:tc>
        <w:tcPr>
          <w:tcW w:w="4000" w:type="pct"/>
          <w:tcBorders>
            <w:bottom w:val="single" w:sz="4" w:space="0" w:color="auto"/>
          </w:tcBorders>
          <w:vAlign w:val="bottom"/>
        </w:tcPr>
        <w:p w:rsidR="004D5036" w:rsidRDefault="004D5036">
          <w:pPr>
            <w:pStyle w:val="Header"/>
            <w:rPr>
              <w:bCs/>
              <w:color w:val="76923C" w:themeColor="accent3" w:themeShade="BF"/>
              <w:sz w:val="24"/>
              <w:szCs w:val="24"/>
            </w:rPr>
          </w:pPr>
          <w:r w:rsidRPr="007535BE">
            <w:rPr>
              <w:b/>
              <w:bCs/>
              <w:color w:val="000000" w:themeColor="text1"/>
              <w:sz w:val="24"/>
              <w:szCs w:val="24"/>
            </w:rPr>
            <w:t>Информатор о раду</w:t>
          </w:r>
          <w:r>
            <w:rPr>
              <w:b/>
              <w:bCs/>
              <w:color w:val="76923C" w:themeColor="accent3" w:themeShade="BF"/>
              <w:sz w:val="24"/>
              <w:szCs w:val="24"/>
            </w:rPr>
            <w:t xml:space="preserve"> [</w:t>
          </w:r>
          <w:sdt>
            <w:sdtPr>
              <w:rPr>
                <w:b/>
                <w:bCs/>
                <w:caps/>
                <w:sz w:val="24"/>
                <w:szCs w:val="24"/>
              </w:rPr>
              <w:alias w:val="Title"/>
              <w:id w:val="77625180"/>
              <w:placeholder>
                <w:docPart w:val="0E1F7E2A2C3849A9B24E66BC569BE07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ЦЕНТАР ЗА ТУРИЗАМ, КУЛТУРУ И СПОРТ</w:t>
              </w:r>
            </w:sdtContent>
          </w:sdt>
          <w:r>
            <w:rPr>
              <w:b/>
              <w:bCs/>
              <w:color w:val="76923C" w:themeColor="accent3" w:themeShade="BF"/>
              <w:sz w:val="24"/>
              <w:szCs w:val="24"/>
            </w:rPr>
            <w:t>]</w:t>
          </w:r>
        </w:p>
      </w:tc>
    </w:tr>
  </w:tbl>
  <w:p w:rsidR="004D5036" w:rsidRDefault="004D5036" w:rsidP="007F7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36" w:rsidRDefault="008E6CC0">
    <w:pPr>
      <w:pStyle w:val="Header"/>
    </w:pPr>
    <w:r w:rsidRPr="008E6CC0">
      <w:rPr>
        <w:rFonts w:eastAsiaTheme="minorEastAsia"/>
        <w:noProof/>
        <w:sz w:val="24"/>
      </w:rPr>
      <w:pict>
        <v:group id="_x0000_s2095" style="position:absolute;left:0;text-align:left;margin-left:0;margin-top:0;width:71.55pt;height:149.8pt;flip:x y;z-index:251660288;mso-width-percent:1000;mso-position-horizontal:left;mso-position-horizontal-relative:right-margin-area;mso-position-vertical:top;mso-position-vertical-relative:margin;mso-width-percent:1000;mso-width-relative:left-margin-area" coordorigin="13,11415" coordsize="1425,2996" o:allowincell="f">
          <v:group id="_x0000_s2096" style="position:absolute;left:13;top:14340;width:1410;height:71;flip:y;mso-width-percent:1000;mso-position-horizontal:left;mso-position-horizontal-relative:left-margin-area;mso-width-percent:1000;mso-width-relative:left-margin-area" coordorigin="-83,540" coordsize="1218,71">
            <v:rect id="_x0000_s2097" style="position:absolute;left:678;top:540;width:457;height:71" fillcolor="#5f497a [2407]" strokecolor="#5f497a [2407]"/>
            <v:shapetype id="_x0000_t32" coordsize="21600,21600" o:spt="32" o:oned="t" path="m,l21600,21600e" filled="f">
              <v:path arrowok="t" fillok="f" o:connecttype="none"/>
              <o:lock v:ext="edit" shapetype="t"/>
            </v:shapetype>
            <v:shape id="_x0000_s2098" type="#_x0000_t32" style="position:absolute;left:-83;top:540;width:761;height:0;flip:x" o:connectortype="straight" strokecolor="#5f497a [2407]"/>
          </v:group>
          <v:rect id="_x0000_s2099" style="position:absolute;left:405;top:11415;width:1033;height:2805;mso-position-horizontal-relative:right-margin-area;mso-width-relative:right-margin-area" stroked="f">
            <v:textbox style="layout-flow:vertical;mso-layout-flow-alt:bottom-to-top;mso-next-textbox:#_x0000_s2099" inset="0,0,0,0">
              <w:txbxContent>
                <w:p w:rsidR="004D5036" w:rsidRDefault="008E6CC0">
                  <w:pPr>
                    <w:pStyle w:val="NoSpacing"/>
                    <w:jc w:val="right"/>
                    <w:rPr>
                      <w:outline/>
                    </w:rPr>
                  </w:pPr>
                  <w:fldSimple w:instr=" PAGE    \* MERGEFORMAT ">
                    <w:r w:rsidR="00E10080" w:rsidRPr="00E10080">
                      <w:rPr>
                        <w:b/>
                        <w:outline/>
                        <w:noProof/>
                        <w:color w:val="5F497A" w:themeColor="accent4" w:themeShade="BF"/>
                        <w:sz w:val="52"/>
                        <w:szCs w:val="52"/>
                      </w:rPr>
                      <w:t>29</w:t>
                    </w:r>
                  </w:fldSimple>
                </w:p>
              </w:txbxContent>
            </v:textbox>
          </v:rect>
          <w10:wrap anchorx="page" anchory="margin"/>
        </v:group>
      </w:pict>
    </w:r>
    <w:r w:rsidR="004D5036" w:rsidRPr="000108B6">
      <w:rPr>
        <w:rFonts w:ascii="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573"/>
    <w:multiLevelType w:val="hybridMultilevel"/>
    <w:tmpl w:val="AF0C02C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182123"/>
    <w:multiLevelType w:val="hybridMultilevel"/>
    <w:tmpl w:val="94A050D6"/>
    <w:lvl w:ilvl="0" w:tplc="41665E3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9E06146"/>
    <w:multiLevelType w:val="hybridMultilevel"/>
    <w:tmpl w:val="80CE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96EFE"/>
    <w:multiLevelType w:val="hybridMultilevel"/>
    <w:tmpl w:val="AFB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54903"/>
    <w:multiLevelType w:val="hybridMultilevel"/>
    <w:tmpl w:val="13A6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A5DD8"/>
    <w:multiLevelType w:val="hybridMultilevel"/>
    <w:tmpl w:val="E1F4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D2BB3"/>
    <w:multiLevelType w:val="hybridMultilevel"/>
    <w:tmpl w:val="C964B714"/>
    <w:lvl w:ilvl="0" w:tplc="50A0608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14006"/>
    <w:multiLevelType w:val="hybridMultilevel"/>
    <w:tmpl w:val="346A0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27BA3"/>
    <w:multiLevelType w:val="hybridMultilevel"/>
    <w:tmpl w:val="E1F4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F35E54"/>
    <w:multiLevelType w:val="hybridMultilevel"/>
    <w:tmpl w:val="0BE21A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9"/>
  </w:num>
  <w:num w:numId="8">
    <w:abstractNumId w:val="8"/>
  </w:num>
  <w:num w:numId="9">
    <w:abstractNumId w:val="0"/>
  </w:num>
  <w:num w:numId="1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20482"/>
    <o:shapelayout v:ext="edit">
      <o:idmap v:ext="edit" data="2"/>
      <o:rules v:ext="edit">
        <o:r id="V:Rule2" type="connector" idref="#_x0000_s2098"/>
      </o:rules>
    </o:shapelayout>
  </w:hdrShapeDefaults>
  <w:footnotePr>
    <w:footnote w:id="0"/>
    <w:footnote w:id="1"/>
  </w:footnotePr>
  <w:endnotePr>
    <w:endnote w:id="0"/>
    <w:endnote w:id="1"/>
  </w:endnotePr>
  <w:compat/>
  <w:rsids>
    <w:rsidRoot w:val="00A363BF"/>
    <w:rsid w:val="000108B6"/>
    <w:rsid w:val="00011319"/>
    <w:rsid w:val="00023DB1"/>
    <w:rsid w:val="0002691A"/>
    <w:rsid w:val="00031DD1"/>
    <w:rsid w:val="00035132"/>
    <w:rsid w:val="00035613"/>
    <w:rsid w:val="0004663A"/>
    <w:rsid w:val="00070F38"/>
    <w:rsid w:val="00077C49"/>
    <w:rsid w:val="00082E9D"/>
    <w:rsid w:val="000B3ED5"/>
    <w:rsid w:val="000F41C6"/>
    <w:rsid w:val="0010057C"/>
    <w:rsid w:val="00101F09"/>
    <w:rsid w:val="0010731D"/>
    <w:rsid w:val="001200FD"/>
    <w:rsid w:val="0012426C"/>
    <w:rsid w:val="0015045D"/>
    <w:rsid w:val="00153CA9"/>
    <w:rsid w:val="0015664B"/>
    <w:rsid w:val="00175C63"/>
    <w:rsid w:val="00184BEF"/>
    <w:rsid w:val="00191220"/>
    <w:rsid w:val="001A027F"/>
    <w:rsid w:val="001A0638"/>
    <w:rsid w:val="001A2308"/>
    <w:rsid w:val="001C59B2"/>
    <w:rsid w:val="001D5F45"/>
    <w:rsid w:val="001E2274"/>
    <w:rsid w:val="00206DB8"/>
    <w:rsid w:val="002175FD"/>
    <w:rsid w:val="0023022C"/>
    <w:rsid w:val="002627FA"/>
    <w:rsid w:val="002631DA"/>
    <w:rsid w:val="002710E5"/>
    <w:rsid w:val="002905FA"/>
    <w:rsid w:val="003010D9"/>
    <w:rsid w:val="0035185A"/>
    <w:rsid w:val="00365709"/>
    <w:rsid w:val="00372247"/>
    <w:rsid w:val="00383AFF"/>
    <w:rsid w:val="00394B41"/>
    <w:rsid w:val="003F1650"/>
    <w:rsid w:val="00410018"/>
    <w:rsid w:val="00414D52"/>
    <w:rsid w:val="00430112"/>
    <w:rsid w:val="004525DA"/>
    <w:rsid w:val="00470886"/>
    <w:rsid w:val="00472A56"/>
    <w:rsid w:val="00475D82"/>
    <w:rsid w:val="00477297"/>
    <w:rsid w:val="004D5036"/>
    <w:rsid w:val="00517604"/>
    <w:rsid w:val="00533678"/>
    <w:rsid w:val="005415CC"/>
    <w:rsid w:val="0056377B"/>
    <w:rsid w:val="00564DEC"/>
    <w:rsid w:val="005852B3"/>
    <w:rsid w:val="00586364"/>
    <w:rsid w:val="00591025"/>
    <w:rsid w:val="005A3E8D"/>
    <w:rsid w:val="005A6552"/>
    <w:rsid w:val="005B4611"/>
    <w:rsid w:val="005B4663"/>
    <w:rsid w:val="005B4E83"/>
    <w:rsid w:val="005D74A4"/>
    <w:rsid w:val="00621872"/>
    <w:rsid w:val="0062315E"/>
    <w:rsid w:val="00641296"/>
    <w:rsid w:val="00657839"/>
    <w:rsid w:val="006A0AE3"/>
    <w:rsid w:val="006A28B8"/>
    <w:rsid w:val="006C5246"/>
    <w:rsid w:val="006E7573"/>
    <w:rsid w:val="006F7C5B"/>
    <w:rsid w:val="00704ED3"/>
    <w:rsid w:val="007131C3"/>
    <w:rsid w:val="00734541"/>
    <w:rsid w:val="00740527"/>
    <w:rsid w:val="007535BE"/>
    <w:rsid w:val="00785EC0"/>
    <w:rsid w:val="007C6805"/>
    <w:rsid w:val="007D48BE"/>
    <w:rsid w:val="007F7B98"/>
    <w:rsid w:val="008023A5"/>
    <w:rsid w:val="0085452A"/>
    <w:rsid w:val="0088110F"/>
    <w:rsid w:val="00897AD1"/>
    <w:rsid w:val="008A644A"/>
    <w:rsid w:val="008B23A2"/>
    <w:rsid w:val="008C08DE"/>
    <w:rsid w:val="008C7DAF"/>
    <w:rsid w:val="008E6CC0"/>
    <w:rsid w:val="008F1FB6"/>
    <w:rsid w:val="008F5A72"/>
    <w:rsid w:val="0090472A"/>
    <w:rsid w:val="00917B2C"/>
    <w:rsid w:val="009208E4"/>
    <w:rsid w:val="00933D30"/>
    <w:rsid w:val="00937A0C"/>
    <w:rsid w:val="009602B9"/>
    <w:rsid w:val="009E3C6A"/>
    <w:rsid w:val="009F5D60"/>
    <w:rsid w:val="00A078F7"/>
    <w:rsid w:val="00A255AE"/>
    <w:rsid w:val="00A25900"/>
    <w:rsid w:val="00A32FFA"/>
    <w:rsid w:val="00A363BF"/>
    <w:rsid w:val="00A43916"/>
    <w:rsid w:val="00A45078"/>
    <w:rsid w:val="00A526AD"/>
    <w:rsid w:val="00A677E3"/>
    <w:rsid w:val="00A776D6"/>
    <w:rsid w:val="00AD3916"/>
    <w:rsid w:val="00B22176"/>
    <w:rsid w:val="00B22B58"/>
    <w:rsid w:val="00B655D5"/>
    <w:rsid w:val="00B66F4F"/>
    <w:rsid w:val="00B75974"/>
    <w:rsid w:val="00B8171C"/>
    <w:rsid w:val="00BA3454"/>
    <w:rsid w:val="00BA3EB9"/>
    <w:rsid w:val="00BC2A15"/>
    <w:rsid w:val="00BD02CD"/>
    <w:rsid w:val="00C165A6"/>
    <w:rsid w:val="00C203DC"/>
    <w:rsid w:val="00C23EF4"/>
    <w:rsid w:val="00C43F51"/>
    <w:rsid w:val="00C814C2"/>
    <w:rsid w:val="00CC545E"/>
    <w:rsid w:val="00CD2F99"/>
    <w:rsid w:val="00CD5717"/>
    <w:rsid w:val="00D52BEA"/>
    <w:rsid w:val="00D77D59"/>
    <w:rsid w:val="00D86998"/>
    <w:rsid w:val="00D86F89"/>
    <w:rsid w:val="00D874F1"/>
    <w:rsid w:val="00DA2873"/>
    <w:rsid w:val="00E10080"/>
    <w:rsid w:val="00E27D75"/>
    <w:rsid w:val="00E423CA"/>
    <w:rsid w:val="00E508C0"/>
    <w:rsid w:val="00E64AB9"/>
    <w:rsid w:val="00E7485A"/>
    <w:rsid w:val="00EA6AD7"/>
    <w:rsid w:val="00EB7D2A"/>
    <w:rsid w:val="00EE1ACC"/>
    <w:rsid w:val="00F011A3"/>
    <w:rsid w:val="00F10C31"/>
    <w:rsid w:val="00F12583"/>
    <w:rsid w:val="00F565D8"/>
    <w:rsid w:val="00F721CC"/>
    <w:rsid w:val="00F76A7F"/>
    <w:rsid w:val="00FB47C0"/>
    <w:rsid w:val="00FC147D"/>
    <w:rsid w:val="00FC3676"/>
    <w:rsid w:val="00FC6207"/>
    <w:rsid w:val="00FD6914"/>
    <w:rsid w:val="00FF6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63BF"/>
  </w:style>
  <w:style w:type="paragraph" w:styleId="Footer">
    <w:name w:val="footer"/>
    <w:basedOn w:val="Normal"/>
    <w:link w:val="FooterChar"/>
    <w:unhideWhenUsed/>
    <w:rsid w:val="00A363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63BF"/>
  </w:style>
  <w:style w:type="paragraph" w:styleId="BalloonText">
    <w:name w:val="Balloon Text"/>
    <w:basedOn w:val="Normal"/>
    <w:link w:val="BalloonTextChar"/>
    <w:unhideWhenUsed/>
    <w:rsid w:val="00A363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63BF"/>
    <w:rPr>
      <w:rFonts w:ascii="Tahoma" w:hAnsi="Tahoma" w:cs="Tahoma"/>
      <w:sz w:val="16"/>
      <w:szCs w:val="16"/>
    </w:rPr>
  </w:style>
  <w:style w:type="character" w:styleId="Hyperlink">
    <w:name w:val="Hyperlink"/>
    <w:basedOn w:val="DefaultParagraphFont"/>
    <w:unhideWhenUsed/>
    <w:rsid w:val="00A363BF"/>
    <w:rPr>
      <w:color w:val="0000FF" w:themeColor="hyperlink"/>
      <w:u w:val="single"/>
    </w:rPr>
  </w:style>
  <w:style w:type="paragraph" w:styleId="NoSpacing">
    <w:name w:val="No Spacing"/>
    <w:link w:val="NoSpacingChar"/>
    <w:uiPriority w:val="1"/>
    <w:qFormat/>
    <w:rsid w:val="000108B6"/>
    <w:pPr>
      <w:spacing w:before="0" w:beforeAutospacing="0" w:after="0" w:afterAutospacing="0" w:line="240" w:lineRule="auto"/>
      <w:jc w:val="left"/>
    </w:pPr>
    <w:rPr>
      <w:rFonts w:eastAsiaTheme="minorEastAsia"/>
    </w:rPr>
  </w:style>
  <w:style w:type="character" w:customStyle="1" w:styleId="NoSpacingChar">
    <w:name w:val="No Spacing Char"/>
    <w:basedOn w:val="DefaultParagraphFont"/>
    <w:link w:val="NoSpacing"/>
    <w:uiPriority w:val="1"/>
    <w:rsid w:val="000108B6"/>
    <w:rPr>
      <w:rFonts w:eastAsiaTheme="minorEastAsia"/>
    </w:rPr>
  </w:style>
  <w:style w:type="paragraph" w:styleId="ListParagraph">
    <w:name w:val="List Paragraph"/>
    <w:basedOn w:val="Normal"/>
    <w:uiPriority w:val="34"/>
    <w:qFormat/>
    <w:rsid w:val="000108B6"/>
    <w:pPr>
      <w:ind w:left="720"/>
      <w:contextualSpacing/>
    </w:pPr>
  </w:style>
  <w:style w:type="paragraph" w:styleId="NormalWeb">
    <w:name w:val="Normal (Web)"/>
    <w:basedOn w:val="Normal"/>
    <w:uiPriority w:val="99"/>
    <w:semiHidden/>
    <w:unhideWhenUsed/>
    <w:rsid w:val="0035185A"/>
    <w:pPr>
      <w:spacing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5185A"/>
    <w:rPr>
      <w:b/>
      <w:bCs/>
    </w:rPr>
  </w:style>
  <w:style w:type="table" w:styleId="TableGrid">
    <w:name w:val="Table Grid"/>
    <w:basedOn w:val="TableNormal"/>
    <w:uiPriority w:val="59"/>
    <w:rsid w:val="008023A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1C59B2"/>
    <w:pPr>
      <w:widowControl w:val="0"/>
      <w:suppressLineNumbers/>
      <w:suppressAutoHyphens/>
      <w:spacing w:before="0" w:beforeAutospacing="0" w:after="0" w:afterAutospacing="0" w:line="240" w:lineRule="auto"/>
      <w:jc w:val="left"/>
    </w:pPr>
    <w:rPr>
      <w:rFonts w:ascii="Times New Roman" w:eastAsia="Lucida Sans Unicode" w:hAnsi="Times New Roman" w:cs="Times New Roman"/>
      <w:kern w:val="2"/>
      <w:sz w:val="24"/>
      <w:szCs w:val="24"/>
    </w:rPr>
  </w:style>
  <w:style w:type="paragraph" w:styleId="DocumentMap">
    <w:name w:val="Document Map"/>
    <w:basedOn w:val="Normal"/>
    <w:link w:val="DocumentMapChar"/>
    <w:semiHidden/>
    <w:rsid w:val="00E64AB9"/>
    <w:pPr>
      <w:shd w:val="clear" w:color="auto" w:fill="000080"/>
      <w:spacing w:before="0" w:beforeAutospacing="0" w:after="0" w:afterAutospacing="0" w:line="240" w:lineRule="auto"/>
      <w:jc w:val="left"/>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E64AB9"/>
    <w:rPr>
      <w:rFonts w:ascii="Tahoma" w:eastAsia="Times New Roman" w:hAnsi="Tahoma" w:cs="Tahoma"/>
      <w:sz w:val="20"/>
      <w:szCs w:val="20"/>
      <w:shd w:val="clear" w:color="auto" w:fill="000080"/>
      <w:lang w:val="sr-Latn-CS" w:eastAsia="sr-Latn-CS"/>
    </w:rPr>
  </w:style>
  <w:style w:type="character" w:styleId="PageNumber">
    <w:name w:val="page number"/>
    <w:basedOn w:val="DefaultParagraphFont"/>
    <w:rsid w:val="00E64AB9"/>
  </w:style>
  <w:style w:type="paragraph" w:styleId="EndnoteText">
    <w:name w:val="endnote text"/>
    <w:basedOn w:val="Normal"/>
    <w:link w:val="EndnoteTextChar"/>
    <w:semiHidden/>
    <w:rsid w:val="00E64AB9"/>
    <w:pPr>
      <w:spacing w:before="0" w:beforeAutospacing="0" w:after="0" w:afterAutospacing="0" w:line="240" w:lineRule="auto"/>
      <w:jc w:val="left"/>
    </w:pPr>
    <w:rPr>
      <w:rFonts w:ascii="Times New Roman" w:eastAsia="Times New Roman" w:hAnsi="Times New Roman" w:cs="Times New Roman"/>
      <w:sz w:val="20"/>
      <w:szCs w:val="20"/>
      <w:lang w:val="sr-Latn-CS" w:eastAsia="sr-Latn-CS"/>
    </w:rPr>
  </w:style>
  <w:style w:type="character" w:customStyle="1" w:styleId="EndnoteTextChar">
    <w:name w:val="Endnote Text Char"/>
    <w:basedOn w:val="DefaultParagraphFont"/>
    <w:link w:val="EndnoteText"/>
    <w:semiHidden/>
    <w:rsid w:val="00E64AB9"/>
    <w:rPr>
      <w:rFonts w:ascii="Times New Roman" w:eastAsia="Times New Roman" w:hAnsi="Times New Roman" w:cs="Times New Roman"/>
      <w:sz w:val="20"/>
      <w:szCs w:val="20"/>
      <w:lang w:val="sr-Latn-CS" w:eastAsia="sr-Latn-CS"/>
    </w:rPr>
  </w:style>
  <w:style w:type="character" w:styleId="EndnoteReference">
    <w:name w:val="endnote reference"/>
    <w:basedOn w:val="DefaultParagraphFont"/>
    <w:semiHidden/>
    <w:rsid w:val="00E64AB9"/>
    <w:rPr>
      <w:vertAlign w:val="superscript"/>
    </w:rPr>
  </w:style>
  <w:style w:type="paragraph" w:customStyle="1" w:styleId="CharCharCharCharCharCharCharCharCharCharCharCharCharCharCharChar">
    <w:name w:val="Char Char Char Char Char Char Char Char Char Char Char Char Char Char Char Char"/>
    <w:basedOn w:val="Normal"/>
    <w:rsid w:val="00E64AB9"/>
    <w:pPr>
      <w:spacing w:before="0" w:beforeAutospacing="0" w:after="160" w:afterAutospacing="0" w:line="240" w:lineRule="exact"/>
      <w:jc w:val="left"/>
    </w:pPr>
    <w:rPr>
      <w:rFonts w:ascii="Tahoma" w:eastAsia="Times New Roman" w:hAnsi="Tahoma" w:cs="Tahoma"/>
      <w:sz w:val="20"/>
      <w:szCs w:val="20"/>
    </w:rPr>
  </w:style>
  <w:style w:type="character" w:styleId="FollowedHyperlink">
    <w:name w:val="FollowedHyperlink"/>
    <w:unhideWhenUsed/>
    <w:rsid w:val="00E64AB9"/>
    <w:rPr>
      <w:color w:val="800000"/>
      <w:u w:val="single"/>
    </w:rPr>
  </w:style>
  <w:style w:type="character" w:customStyle="1" w:styleId="BodyTextChar">
    <w:name w:val="Body Text Char"/>
    <w:basedOn w:val="DefaultParagraphFont"/>
    <w:link w:val="BodyText"/>
    <w:rsid w:val="00E64AB9"/>
    <w:rPr>
      <w:rFonts w:eastAsia="Arial Unicode MS"/>
      <w:kern w:val="2"/>
      <w:sz w:val="24"/>
      <w:szCs w:val="24"/>
    </w:rPr>
  </w:style>
  <w:style w:type="paragraph" w:styleId="BodyText">
    <w:name w:val="Body Text"/>
    <w:basedOn w:val="Normal"/>
    <w:link w:val="BodyTextChar"/>
    <w:unhideWhenUsed/>
    <w:rsid w:val="00E64AB9"/>
    <w:pPr>
      <w:widowControl w:val="0"/>
      <w:suppressAutoHyphens/>
      <w:spacing w:before="0" w:beforeAutospacing="0" w:after="120" w:afterAutospacing="0" w:line="240" w:lineRule="auto"/>
      <w:jc w:val="left"/>
    </w:pPr>
    <w:rPr>
      <w:rFonts w:eastAsia="Arial Unicode MS"/>
      <w:kern w:val="2"/>
      <w:sz w:val="24"/>
      <w:szCs w:val="24"/>
    </w:rPr>
  </w:style>
  <w:style w:type="character" w:customStyle="1" w:styleId="BodyTextChar1">
    <w:name w:val="Body Text Char1"/>
    <w:basedOn w:val="DefaultParagraphFont"/>
    <w:link w:val="BodyText"/>
    <w:uiPriority w:val="99"/>
    <w:semiHidden/>
    <w:rsid w:val="00E64AB9"/>
  </w:style>
  <w:style w:type="character" w:customStyle="1" w:styleId="Absatz-Standardschriftart">
    <w:name w:val="Absatz-Standardschriftart"/>
    <w:rsid w:val="00E64AB9"/>
  </w:style>
  <w:style w:type="character" w:customStyle="1" w:styleId="WW-Absatz-Standardschriftart">
    <w:name w:val="WW-Absatz-Standardschriftart"/>
    <w:rsid w:val="00E64AB9"/>
  </w:style>
  <w:style w:type="character" w:customStyle="1" w:styleId="WW-Absatz-Standardschriftart1">
    <w:name w:val="WW-Absatz-Standardschriftart1"/>
    <w:rsid w:val="00E64AB9"/>
  </w:style>
  <w:style w:type="character" w:customStyle="1" w:styleId="WW-Absatz-Standardschriftart11">
    <w:name w:val="WW-Absatz-Standardschriftart11"/>
    <w:rsid w:val="00E64AB9"/>
  </w:style>
  <w:style w:type="character" w:customStyle="1" w:styleId="WW-Absatz-Standardschriftart111">
    <w:name w:val="WW-Absatz-Standardschriftart111"/>
    <w:rsid w:val="00E64AB9"/>
  </w:style>
  <w:style w:type="character" w:customStyle="1" w:styleId="WW-Absatz-Standardschriftart1111">
    <w:name w:val="WW-Absatz-Standardschriftart1111"/>
    <w:rsid w:val="00E64AB9"/>
  </w:style>
  <w:style w:type="character" w:customStyle="1" w:styleId="WW-Absatz-Standardschriftart11111">
    <w:name w:val="WW-Absatz-Standardschriftart11111"/>
    <w:rsid w:val="00E64AB9"/>
  </w:style>
  <w:style w:type="character" w:customStyle="1" w:styleId="WW-Absatz-Standardschriftart111111">
    <w:name w:val="WW-Absatz-Standardschriftart111111"/>
    <w:rsid w:val="00E64AB9"/>
  </w:style>
  <w:style w:type="character" w:customStyle="1" w:styleId="WW-Absatz-Standardschriftart1111111">
    <w:name w:val="WW-Absatz-Standardschriftart1111111"/>
    <w:rsid w:val="00E64AB9"/>
  </w:style>
  <w:style w:type="character" w:customStyle="1" w:styleId="WW-Absatz-Standardschriftart11111111">
    <w:name w:val="WW-Absatz-Standardschriftart11111111"/>
    <w:rsid w:val="00E64AB9"/>
  </w:style>
  <w:style w:type="character" w:customStyle="1" w:styleId="WW-Absatz-Standardschriftart111111111">
    <w:name w:val="WW-Absatz-Standardschriftart111111111"/>
    <w:rsid w:val="00E64AB9"/>
  </w:style>
  <w:style w:type="character" w:customStyle="1" w:styleId="WW-Absatz-Standardschriftart1111111111">
    <w:name w:val="WW-Absatz-Standardschriftart1111111111"/>
    <w:rsid w:val="00E64AB9"/>
  </w:style>
  <w:style w:type="character" w:customStyle="1" w:styleId="WW-Absatz-Standardschriftart11111111111">
    <w:name w:val="WW-Absatz-Standardschriftart11111111111"/>
    <w:rsid w:val="00E64AB9"/>
  </w:style>
  <w:style w:type="character" w:customStyle="1" w:styleId="FootnoteCharacters">
    <w:name w:val="Footnote Characters"/>
    <w:rsid w:val="00E64AB9"/>
  </w:style>
  <w:style w:type="character" w:customStyle="1" w:styleId="EndnoteCharacters">
    <w:name w:val="Endnote Characters"/>
    <w:rsid w:val="00E64AB9"/>
  </w:style>
</w:styles>
</file>

<file path=word/webSettings.xml><?xml version="1.0" encoding="utf-8"?>
<w:webSettings xmlns:r="http://schemas.openxmlformats.org/officeDocument/2006/relationships" xmlns:w="http://schemas.openxmlformats.org/wordprocessingml/2006/main">
  <w:divs>
    <w:div w:id="3183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svrlji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csvrljig.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svrljig@sezampro.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csvrljig.r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011E4CB5D54AD39A392B944B0602EC"/>
        <w:category>
          <w:name w:val="General"/>
          <w:gallery w:val="placeholder"/>
        </w:category>
        <w:types>
          <w:type w:val="bbPlcHdr"/>
        </w:types>
        <w:behaviors>
          <w:behavior w:val="content"/>
        </w:behaviors>
        <w:guid w:val="{2BAF4BE9-68C6-4F37-B795-275FBF8FDF04}"/>
      </w:docPartPr>
      <w:docPartBody>
        <w:p w:rsidR="003C58FA" w:rsidRDefault="00D012A8" w:rsidP="00D012A8">
          <w:pPr>
            <w:pStyle w:val="6E011E4CB5D54AD39A392B944B0602EC"/>
          </w:pPr>
          <w:r>
            <w:rPr>
              <w:color w:val="FFFFFF" w:themeColor="background1"/>
            </w:rPr>
            <w:t>[Pick the date]</w:t>
          </w:r>
        </w:p>
      </w:docPartBody>
    </w:docPart>
    <w:docPart>
      <w:docPartPr>
        <w:name w:val="0E1F7E2A2C3849A9B24E66BC569BE077"/>
        <w:category>
          <w:name w:val="General"/>
          <w:gallery w:val="placeholder"/>
        </w:category>
        <w:types>
          <w:type w:val="bbPlcHdr"/>
        </w:types>
        <w:behaviors>
          <w:behavior w:val="content"/>
        </w:behaviors>
        <w:guid w:val="{3C6B421D-4DCD-4DEA-A4E2-742EA8E18D7D}"/>
      </w:docPartPr>
      <w:docPartBody>
        <w:p w:rsidR="003C58FA" w:rsidRDefault="00D012A8" w:rsidP="00D012A8">
          <w:pPr>
            <w:pStyle w:val="0E1F7E2A2C3849A9B24E66BC569BE07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12A8"/>
    <w:rsid w:val="0005461C"/>
    <w:rsid w:val="00063BDE"/>
    <w:rsid w:val="00073CD0"/>
    <w:rsid w:val="00187A4A"/>
    <w:rsid w:val="00267211"/>
    <w:rsid w:val="002B0062"/>
    <w:rsid w:val="002C2231"/>
    <w:rsid w:val="003C58FA"/>
    <w:rsid w:val="00401D50"/>
    <w:rsid w:val="0044110F"/>
    <w:rsid w:val="00546111"/>
    <w:rsid w:val="006D539E"/>
    <w:rsid w:val="006F46E6"/>
    <w:rsid w:val="00766E94"/>
    <w:rsid w:val="00852741"/>
    <w:rsid w:val="00912A1C"/>
    <w:rsid w:val="00AD2242"/>
    <w:rsid w:val="00AF79C3"/>
    <w:rsid w:val="00B71D8B"/>
    <w:rsid w:val="00CB6C4B"/>
    <w:rsid w:val="00D012A8"/>
    <w:rsid w:val="00DC10C2"/>
    <w:rsid w:val="00DF49CD"/>
    <w:rsid w:val="00EF5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016FA21BE4322A88A53C9E4FC10C6">
    <w:name w:val="010016FA21BE4322A88A53C9E4FC10C6"/>
    <w:rsid w:val="00D012A8"/>
  </w:style>
  <w:style w:type="paragraph" w:customStyle="1" w:styleId="9174B47396D54774B6D9F03C51F6C084">
    <w:name w:val="9174B47396D54774B6D9F03C51F6C084"/>
    <w:rsid w:val="00D012A8"/>
  </w:style>
  <w:style w:type="paragraph" w:customStyle="1" w:styleId="6E011E4CB5D54AD39A392B944B0602EC">
    <w:name w:val="6E011E4CB5D54AD39A392B944B0602EC"/>
    <w:rsid w:val="00D012A8"/>
  </w:style>
  <w:style w:type="paragraph" w:customStyle="1" w:styleId="0E1F7E2A2C3849A9B24E66BC569BE077">
    <w:name w:val="0E1F7E2A2C3849A9B24E66BC569BE077"/>
    <w:rsid w:val="00D012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05007-15C0-4CEF-A536-0852D8F4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8882</Words>
  <Characters>50630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ЦЕНТАР ЗА ТУРИЗАМ, КУЛТУРУ И СПОРТ</vt:lpstr>
    </vt:vector>
  </TitlesOfParts>
  <Company>ИНФОРМАТОР</Company>
  <LinksUpToDate>false</LinksUpToDate>
  <CharactersWithSpaces>59394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ЦЕНТАР ЗА ТУРИЗАМ, КУЛТУРУ И СПОРТ</dc:title>
  <dc:creator>Marko</dc:creator>
  <cp:lastModifiedBy>Gagi</cp:lastModifiedBy>
  <cp:revision>13</cp:revision>
  <cp:lastPrinted>2018-02-01T10:44:00Z</cp:lastPrinted>
  <dcterms:created xsi:type="dcterms:W3CDTF">2018-01-18T11:18:00Z</dcterms:created>
  <dcterms:modified xsi:type="dcterms:W3CDTF">2018-02-05T11:45:00Z</dcterms:modified>
</cp:coreProperties>
</file>