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0" w:rsidRDefault="008049D0" w:rsidP="008049D0">
      <w:pPr>
        <w:pStyle w:val="NormalWeb"/>
      </w:pPr>
      <w:r>
        <w:t>Центар за туризам, културу и спорт</w:t>
      </w:r>
      <w:r>
        <w:br/>
        <w:t>Број:</w:t>
      </w:r>
      <w:r w:rsidR="00AC5F7B">
        <w:t>2</w:t>
      </w:r>
      <w:r w:rsidR="00AC5F7B">
        <w:rPr>
          <w:lang/>
        </w:rPr>
        <w:t>27</w:t>
      </w:r>
      <w:r>
        <w:t>/</w:t>
      </w:r>
      <w:r w:rsidR="00F26BBA">
        <w:t>20</w:t>
      </w:r>
      <w:r>
        <w:t>1</w:t>
      </w:r>
      <w:r w:rsidR="00F26BBA">
        <w:t>6</w:t>
      </w:r>
      <w:r>
        <w:br/>
        <w:t xml:space="preserve">Датум: </w:t>
      </w:r>
      <w:r w:rsidR="00AC5F7B">
        <w:rPr>
          <w:lang/>
        </w:rPr>
        <w:t>16</w:t>
      </w:r>
      <w:r>
        <w:t>.0</w:t>
      </w:r>
      <w:r w:rsidR="00F26BBA">
        <w:t>6</w:t>
      </w:r>
      <w:r>
        <w:t>.201</w:t>
      </w:r>
      <w:r w:rsidR="00F26BBA">
        <w:t>6</w:t>
      </w:r>
      <w:r>
        <w:t>.године.</w:t>
      </w:r>
      <w:r>
        <w:br/>
        <w:t>СВРЉИГ</w:t>
      </w:r>
    </w:p>
    <w:p w:rsidR="008049D0" w:rsidRDefault="008049D0" w:rsidP="008049D0">
      <w:pPr>
        <w:pStyle w:val="NormalWeb"/>
        <w:rPr>
          <w:lang/>
        </w:rPr>
      </w:pPr>
      <w:r>
        <w:t xml:space="preserve">На основу Одлуке Управног одбора Установе Центар за туризам, културу и спорт </w:t>
      </w:r>
      <w:r w:rsidR="006835DB">
        <w:t>број</w:t>
      </w:r>
      <w:r>
        <w:t xml:space="preserve"> 2</w:t>
      </w:r>
      <w:r w:rsidR="00AC5F7B">
        <w:rPr>
          <w:lang/>
        </w:rPr>
        <w:t>27</w:t>
      </w:r>
      <w:r>
        <w:t>/201</w:t>
      </w:r>
      <w:r w:rsidR="00AC5F7B">
        <w:rPr>
          <w:lang/>
        </w:rPr>
        <w:t>6</w:t>
      </w:r>
      <w:r>
        <w:t xml:space="preserve"> од </w:t>
      </w:r>
      <w:r w:rsidR="00AC5F7B">
        <w:rPr>
          <w:lang/>
        </w:rPr>
        <w:t>16</w:t>
      </w:r>
      <w:r>
        <w:t>.0</w:t>
      </w:r>
      <w:r w:rsidR="00021AD7">
        <w:t>6</w:t>
      </w:r>
      <w:r>
        <w:t>.201</w:t>
      </w:r>
      <w:r w:rsidR="00021AD7">
        <w:t>6</w:t>
      </w:r>
      <w:r>
        <w:t xml:space="preserve">. године и члана 29. статута Установе Центар за туризам, културу и спорт, </w:t>
      </w:r>
      <w:r w:rsidR="00021AD7">
        <w:t>Комисија за спровођење лицитације р</w:t>
      </w:r>
      <w:r>
        <w:t>асписује</w:t>
      </w:r>
    </w:p>
    <w:p w:rsidR="003A6487" w:rsidRPr="003A6487" w:rsidRDefault="003A6487" w:rsidP="008049D0">
      <w:pPr>
        <w:pStyle w:val="NormalWeb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ДРУГИ</w:t>
      </w:r>
    </w:p>
    <w:p w:rsidR="008049D0" w:rsidRDefault="008049D0" w:rsidP="008049D0">
      <w:pPr>
        <w:pStyle w:val="NormalWeb"/>
        <w:jc w:val="center"/>
      </w:pPr>
      <w:r>
        <w:rPr>
          <w:rStyle w:val="Strong"/>
        </w:rPr>
        <w:t xml:space="preserve">Ј А В Н И </w:t>
      </w:r>
      <w:r w:rsidR="006835DB">
        <w:rPr>
          <w:rStyle w:val="Strong"/>
        </w:rPr>
        <w:t xml:space="preserve">  </w:t>
      </w:r>
      <w:r w:rsidR="00256529">
        <w:rPr>
          <w:rStyle w:val="Strong"/>
        </w:rPr>
        <w:t xml:space="preserve"> </w:t>
      </w:r>
      <w:r>
        <w:rPr>
          <w:rStyle w:val="Strong"/>
        </w:rPr>
        <w:t>О Г Л А С</w:t>
      </w:r>
    </w:p>
    <w:p w:rsidR="008049D0" w:rsidRPr="008049D0" w:rsidRDefault="008049D0" w:rsidP="008049D0">
      <w:pPr>
        <w:pStyle w:val="NormalWeb"/>
        <w:jc w:val="center"/>
      </w:pPr>
      <w:r>
        <w:rPr>
          <w:rStyle w:val="Strong"/>
        </w:rPr>
        <w:t>ЗА ПРИКУПЉАЊЕ ПОНУДА ЗА ИЗДАВАЊЕ У ЗАКУП ПОСЛОВНОГ ПРОСТОРА НА ОТВОРЕНОМ БАЗЕНУ</w:t>
      </w:r>
      <w:r w:rsidR="00256529">
        <w:rPr>
          <w:rStyle w:val="Strong"/>
        </w:rPr>
        <w:t xml:space="preserve"> СПОРТСКОГ ЦЕНТРА „ПАСТИРИШТЕ“</w:t>
      </w:r>
    </w:p>
    <w:p w:rsidR="008049D0" w:rsidRDefault="008049D0" w:rsidP="00256529">
      <w:pPr>
        <w:pStyle w:val="NormalWeb"/>
        <w:jc w:val="both"/>
      </w:pPr>
      <w:r>
        <w:t>Предмет овог огласа је издавање у закуп пословног простора  на отвореном базену Спортског центра „Пастириште“ то</w:t>
      </w:r>
      <w:r w:rsidR="00D0217D">
        <w:t xml:space="preserve"> за</w:t>
      </w:r>
      <w:r>
        <w:t>:</w:t>
      </w:r>
    </w:p>
    <w:p w:rsidR="00D0217D" w:rsidRDefault="00D0217D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CB7D8F">
        <w:rPr>
          <w:b/>
        </w:rPr>
        <w:t>Продају освежавајућих пића и брзе хране</w:t>
      </w:r>
      <w:r>
        <w:t>- надстрешница уз базен у површини 30 м</w:t>
      </w:r>
      <w:r>
        <w:rPr>
          <w:vertAlign w:val="superscript"/>
        </w:rPr>
        <w:t xml:space="preserve">2  </w:t>
      </w:r>
      <w:r>
        <w:t>и простор око надстрешнице у површини од 50 м</w:t>
      </w:r>
      <w:r>
        <w:rPr>
          <w:vertAlign w:val="superscript"/>
        </w:rPr>
        <w:t>2</w:t>
      </w:r>
      <w:r>
        <w:t>. Простор је опремљен прикључком за електричну енергију и пијаћом водом.На располагању је и шанк са судопером.</w:t>
      </w:r>
      <w:r w:rsidR="00CB7D8F">
        <w:t>Фрижидери и столови и столице нису обезбеђени.</w:t>
      </w:r>
    </w:p>
    <w:p w:rsidR="00D0217D" w:rsidRPr="00CB7D8F" w:rsidRDefault="00D0217D" w:rsidP="00256529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r w:rsidRPr="00256529">
        <w:t>Напомена</w:t>
      </w:r>
      <w:r w:rsidRPr="00CB7D8F">
        <w:rPr>
          <w:b/>
        </w:rPr>
        <w:t>:</w:t>
      </w:r>
    </w:p>
    <w:p w:rsidR="00D0217D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А) на базену је дозвољена продаја хладне хране (сендвичи) и пецива (без права на роштиљ и топла и кувана јела)</w:t>
      </w:r>
    </w:p>
    <w:p w:rsidR="00D0217D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Б)</w:t>
      </w:r>
      <w:r w:rsidR="00D0217D">
        <w:t xml:space="preserve"> без права продаје сладоледа</w:t>
      </w:r>
      <w:r>
        <w:t xml:space="preserve"> и жестоких алкохолних пића</w:t>
      </w:r>
    </w:p>
    <w:p w:rsidR="00CB7D8F" w:rsidRPr="00E86BE0" w:rsidRDefault="00CB7D8F" w:rsidP="00E86BE0">
      <w:pPr>
        <w:pStyle w:val="NormalWeb"/>
        <w:spacing w:before="0" w:beforeAutospacing="0" w:after="0" w:afterAutospacing="0"/>
        <w:jc w:val="both"/>
        <w:rPr>
          <w:lang/>
        </w:rPr>
      </w:pP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Период издавања у закуп је за време трајања купалишне сезоне 201</w:t>
      </w:r>
      <w:r w:rsidR="00021AD7">
        <w:t>6</w:t>
      </w:r>
      <w:r>
        <w:t xml:space="preserve">. године (оријентационо од </w:t>
      </w:r>
      <w:r w:rsidR="00AC5F7B">
        <w:t>24</w:t>
      </w:r>
      <w:r>
        <w:t>.</w:t>
      </w:r>
      <w:r w:rsidR="00021AD7">
        <w:t>јуна</w:t>
      </w:r>
      <w:r>
        <w:t xml:space="preserve"> до </w:t>
      </w:r>
      <w:r w:rsidR="00021AD7">
        <w:t>04</w:t>
      </w:r>
      <w:r>
        <w:t>. септембра 201</w:t>
      </w:r>
      <w:r w:rsidR="00021AD7">
        <w:t>6</w:t>
      </w:r>
      <w:r>
        <w:t>. године у периоду од 10 до 18 часова.</w:t>
      </w:r>
    </w:p>
    <w:p w:rsidR="007F69A8" w:rsidRPr="00AC5F7B" w:rsidRDefault="00CB7D8F" w:rsidP="00AC5F7B">
      <w:pPr>
        <w:pStyle w:val="NormalWeb"/>
        <w:spacing w:before="0" w:beforeAutospacing="0" w:after="0" w:afterAutospacing="0"/>
        <w:ind w:left="720"/>
        <w:jc w:val="both"/>
      </w:pPr>
      <w:r>
        <w:t>Почетна цена закупнине продајн</w:t>
      </w:r>
      <w:r w:rsidR="00AC5F7B">
        <w:t>ог</w:t>
      </w:r>
      <w:r>
        <w:t xml:space="preserve"> простора за наведени период износ</w:t>
      </w:r>
      <w:r w:rsidR="00AC5F7B">
        <w:rPr>
          <w:lang/>
        </w:rPr>
        <w:t>и</w:t>
      </w:r>
      <w:r>
        <w:t>:</w:t>
      </w:r>
      <w:r w:rsidR="007F69A8">
        <w:rPr>
          <w:b/>
        </w:rPr>
        <w:t xml:space="preserve">– </w:t>
      </w:r>
      <w:r w:rsidR="00AC5F7B">
        <w:rPr>
          <w:b/>
          <w:lang/>
        </w:rPr>
        <w:t>4</w:t>
      </w:r>
      <w:r w:rsidR="00021AD7">
        <w:rPr>
          <w:b/>
        </w:rPr>
        <w:t>00</w:t>
      </w:r>
      <w:r w:rsidR="007F69A8">
        <w:rPr>
          <w:b/>
        </w:rPr>
        <w:t>.000,00 динара</w:t>
      </w:r>
    </w:p>
    <w:p w:rsidR="00E01FFA" w:rsidRDefault="00E01FFA" w:rsidP="00256529">
      <w:pPr>
        <w:pStyle w:val="NormalWeb"/>
        <w:spacing w:before="0" w:beforeAutospacing="0" w:after="0" w:afterAutospacing="0"/>
        <w:ind w:left="1080"/>
        <w:jc w:val="both"/>
      </w:pPr>
    </w:p>
    <w:p w:rsidR="00E01FFA" w:rsidRDefault="00E01FFA" w:rsidP="00256529">
      <w:pPr>
        <w:pStyle w:val="NormalWeb"/>
        <w:jc w:val="both"/>
      </w:pPr>
      <w:r w:rsidRPr="00256529">
        <w:rPr>
          <w:b/>
        </w:rPr>
        <w:t>Рокови плаћања</w:t>
      </w:r>
      <w:r>
        <w:t xml:space="preserve">: Закупнина се плаћа у </w:t>
      </w:r>
      <w:r w:rsidR="00021AD7">
        <w:t>три</w:t>
      </w:r>
      <w:r>
        <w:t xml:space="preserve"> рате и то: </w:t>
      </w:r>
      <w:r w:rsidR="00021AD7">
        <w:t>3</w:t>
      </w:r>
      <w:r>
        <w:t xml:space="preserve">0% у року од 3 дана од </w:t>
      </w:r>
      <w:r w:rsidR="00021AD7">
        <w:t>потписивања уговора,</w:t>
      </w:r>
      <w:r>
        <w:t xml:space="preserve"> друга рата најкасн</w:t>
      </w:r>
      <w:r w:rsidR="00021AD7">
        <w:t>ије 31</w:t>
      </w:r>
      <w:r>
        <w:t>.0</w:t>
      </w:r>
      <w:r w:rsidR="00021AD7">
        <w:t>7</w:t>
      </w:r>
      <w:r>
        <w:t>.201</w:t>
      </w:r>
      <w:r w:rsidR="00021AD7">
        <w:t>6</w:t>
      </w:r>
      <w:r>
        <w:t>. године</w:t>
      </w:r>
      <w:r w:rsidR="00021AD7">
        <w:t xml:space="preserve"> и трећа рата до 31.08.2016.године.</w:t>
      </w:r>
      <w:r>
        <w:t xml:space="preserve"> Уколико изабрани понуђач не изврши уплату у року од 3 дана сматраће се да је одустао од понуде и активираће се меница за озбиљност понуде</w:t>
      </w:r>
      <w:r w:rsidR="00021AD7">
        <w:t>,</w:t>
      </w:r>
      <w:r>
        <w:t xml:space="preserve"> а биће позван први наредни најповољнији понуђач да закључи уговор. </w:t>
      </w:r>
    </w:p>
    <w:p w:rsidR="00E01FFA" w:rsidRDefault="002F3166" w:rsidP="00256529">
      <w:pPr>
        <w:pStyle w:val="NormalWeb"/>
        <w:spacing w:before="0" w:beforeAutospacing="0" w:after="0" w:afterAutospacing="0"/>
        <w:rPr>
          <w:color w:val="000000"/>
        </w:rPr>
      </w:pPr>
      <w:r w:rsidRPr="00916E86">
        <w:rPr>
          <w:b/>
          <w:color w:val="000000"/>
        </w:rPr>
        <w:t>Пријава к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ја се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дн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си треба да садржи следеће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датке</w:t>
      </w:r>
      <w:r w:rsidRPr="00916E86">
        <w:rPr>
          <w:color w:val="000000"/>
        </w:rPr>
        <w:t>:</w:t>
      </w:r>
      <w:r w:rsidRPr="00916E86">
        <w:rPr>
          <w:color w:val="000000"/>
        </w:rPr>
        <w:br/>
        <w:t xml:space="preserve">- Име и адресу, </w:t>
      </w:r>
      <w:r w:rsidR="00916E86">
        <w:rPr>
          <w:color w:val="000000"/>
        </w:rPr>
        <w:t>о</w:t>
      </w:r>
      <w:r w:rsidRPr="00916E86">
        <w:rPr>
          <w:color w:val="000000"/>
        </w:rPr>
        <w:t>дн</w:t>
      </w:r>
      <w:r w:rsidR="00916E86">
        <w:rPr>
          <w:color w:val="000000"/>
        </w:rPr>
        <w:t>о</w:t>
      </w:r>
      <w:r w:rsidRPr="00916E86">
        <w:rPr>
          <w:color w:val="000000"/>
        </w:rPr>
        <w:t>сн</w:t>
      </w:r>
      <w:r w:rsidR="00916E86">
        <w:rPr>
          <w:color w:val="000000"/>
        </w:rPr>
        <w:t>о</w:t>
      </w:r>
      <w:r w:rsidRPr="00916E86">
        <w:rPr>
          <w:color w:val="000000"/>
        </w:rPr>
        <w:t xml:space="preserve"> назив и седищте </w:t>
      </w:r>
      <w:r w:rsidR="00916E86">
        <w:rPr>
          <w:color w:val="000000"/>
        </w:rPr>
        <w:t>подносиоца понуде</w:t>
      </w:r>
      <w:r w:rsidRPr="00916E86">
        <w:rPr>
          <w:color w:val="000000"/>
        </w:rPr>
        <w:t>;</w:t>
      </w:r>
      <w:r w:rsidRPr="00916E86">
        <w:rPr>
          <w:color w:val="000000"/>
        </w:rPr>
        <w:br/>
        <w:t xml:space="preserve">- ПИБ </w:t>
      </w:r>
      <w:r w:rsidR="00916E86">
        <w:rPr>
          <w:color w:val="000000"/>
        </w:rPr>
        <w:t>о</w:t>
      </w:r>
      <w:r w:rsidRPr="00916E86">
        <w:rPr>
          <w:color w:val="000000"/>
        </w:rPr>
        <w:t>бвезника плаћа</w:t>
      </w:r>
      <w:r w:rsidR="00916E86">
        <w:rPr>
          <w:color w:val="000000"/>
        </w:rPr>
        <w:t>њ</w:t>
      </w:r>
      <w:r w:rsidRPr="00916E86">
        <w:rPr>
          <w:color w:val="000000"/>
        </w:rPr>
        <w:t>а п</w:t>
      </w:r>
      <w:r w:rsidR="00916E86">
        <w:rPr>
          <w:color w:val="000000"/>
        </w:rPr>
        <w:t>ореза;</w:t>
      </w:r>
      <w:r w:rsidRPr="00916E86">
        <w:rPr>
          <w:color w:val="000000"/>
        </w:rPr>
        <w:br/>
      </w:r>
      <w:r w:rsidRPr="00916E86">
        <w:rPr>
          <w:color w:val="000000"/>
        </w:rPr>
        <w:sym w:font="Symbol" w:char="F02D"/>
      </w:r>
      <w:r w:rsidRPr="00916E86">
        <w:rPr>
          <w:color w:val="000000"/>
        </w:rPr>
        <w:t xml:space="preserve"> Изв</w:t>
      </w:r>
      <w:r w:rsidR="00916E86">
        <w:rPr>
          <w:color w:val="000000"/>
        </w:rPr>
        <w:t>о</w:t>
      </w:r>
      <w:r w:rsidRPr="00916E86">
        <w:rPr>
          <w:color w:val="000000"/>
        </w:rPr>
        <w:t>д из регистра АПР;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Назив продајног места за које се подноси понуда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Понуђени износ закупнине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lastRenderedPageBreak/>
        <w:t>-  једну сопствену бланко меницу као гаранцију за извршење уговорне обавезе у висини од 50% од понуђене вредности, печатирану и потписану од стране овлашћеног лица понуђача и менично овлашћење које садржи клаузулу „безусловно“, „плативо на први позив“, „без права на приговор“ и роком важења до 30.09.201</w:t>
      </w:r>
      <w:r w:rsidR="00765890">
        <w:t>6</w:t>
      </w:r>
      <w:r>
        <w:t>. године,</w:t>
      </w:r>
    </w:p>
    <w:p w:rsidR="00916E86" w:rsidRPr="00874B73" w:rsidRDefault="00916E86" w:rsidP="00256529">
      <w:pPr>
        <w:pStyle w:val="NormalWeb"/>
        <w:spacing w:before="0" w:beforeAutospacing="0" w:after="0" w:afterAutospacing="0"/>
        <w:jc w:val="both"/>
      </w:pPr>
      <w:r>
        <w:t>-  фотокопију картона депонованих потписа овлашћених лица за располагање средствима на рачуну са ОП обрасцимаза ист</w:t>
      </w:r>
      <w:r w:rsidR="00874B73">
        <w:t xml:space="preserve">е 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потврду банке о извршеној регистрацији менице.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- пуномоћје за лице које заступа подносиоца пријаве</w:t>
      </w:r>
    </w:p>
    <w:p w:rsidR="00256529" w:rsidRDefault="00256529" w:rsidP="00256529">
      <w:pPr>
        <w:pStyle w:val="NormalWeb"/>
        <w:spacing w:before="0" w:beforeAutospacing="0" w:after="0" w:afterAutospacing="0"/>
        <w:jc w:val="both"/>
      </w:pP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Право учешћа имају сва правна лица и предузетници Републике Србије који су регистровани за обављање наведених  делатности.</w:t>
      </w:r>
    </w:p>
    <w:p w:rsidR="00256529" w:rsidRPr="00256529" w:rsidRDefault="00256529" w:rsidP="00256529">
      <w:pPr>
        <w:pStyle w:val="NormalWeb"/>
        <w:spacing w:before="0" w:beforeAutospacing="0" w:after="0" w:afterAutospacing="0"/>
        <w:jc w:val="both"/>
      </w:pPr>
      <w:r>
        <w:t>Сви закупци простора морају испуњавати законом прописане услове за рад, како у погледу санитарних услова, тако и поштовања прописа тржишне инспекције, инспекције рада, туристичке инспекције и др. Закуподавац неће сносити никакву одговорност за прекршаје које направи закупац. Закупци одговарају за хигијенско техничку исправност намирница и свих елемената производње и продаје.</w:t>
      </w:r>
    </w:p>
    <w:p w:rsidR="008049D0" w:rsidRPr="00256529" w:rsidRDefault="008049D0" w:rsidP="00256529">
      <w:pPr>
        <w:pStyle w:val="NormalWeb"/>
        <w:spacing w:before="0" w:beforeAutospacing="0" w:after="0" w:afterAutospacing="0"/>
        <w:jc w:val="both"/>
        <w:rPr>
          <w:b/>
        </w:rPr>
      </w:pPr>
      <w:r w:rsidRPr="00256529">
        <w:rPr>
          <w:b/>
        </w:rPr>
        <w:t>Пријаве у затвореним ковертама на овај оглас могу се доставити:</w:t>
      </w:r>
    </w:p>
    <w:p w:rsidR="00AC5F7B" w:rsidRPr="00AC5F7B" w:rsidRDefault="008049D0" w:rsidP="00256529">
      <w:pPr>
        <w:pStyle w:val="NormalWeb"/>
        <w:spacing w:before="0" w:beforeAutospacing="0" w:after="0" w:afterAutospacing="0"/>
        <w:jc w:val="both"/>
        <w:rPr>
          <w:lang/>
        </w:rPr>
      </w:pPr>
      <w:r>
        <w:t xml:space="preserve">Комисији – </w:t>
      </w:r>
      <w:r w:rsidR="00D15A60">
        <w:t xml:space="preserve">Центар за туризам, културу и спорт </w:t>
      </w:r>
      <w:r>
        <w:t xml:space="preserve"> до </w:t>
      </w:r>
      <w:r w:rsidR="00AC5F7B">
        <w:rPr>
          <w:lang/>
        </w:rPr>
        <w:t>23</w:t>
      </w:r>
      <w:r w:rsidR="00D15A60" w:rsidRPr="00505C31">
        <w:rPr>
          <w:color w:val="000000" w:themeColor="text1"/>
        </w:rPr>
        <w:t>.</w:t>
      </w:r>
      <w:r w:rsidRPr="00505C31">
        <w:rPr>
          <w:color w:val="000000" w:themeColor="text1"/>
        </w:rPr>
        <w:t>0</w:t>
      </w:r>
      <w:r w:rsidR="00021AD7" w:rsidRPr="00505C31">
        <w:rPr>
          <w:color w:val="000000" w:themeColor="text1"/>
        </w:rPr>
        <w:t>6</w:t>
      </w:r>
      <w:r w:rsidRPr="00505C31">
        <w:rPr>
          <w:color w:val="000000" w:themeColor="text1"/>
        </w:rPr>
        <w:t>.201</w:t>
      </w:r>
      <w:r w:rsidR="00021AD7" w:rsidRPr="00505C31">
        <w:rPr>
          <w:color w:val="000000" w:themeColor="text1"/>
        </w:rPr>
        <w:t>6</w:t>
      </w:r>
      <w:r w:rsidRPr="00505C31">
        <w:rPr>
          <w:color w:val="000000" w:themeColor="text1"/>
        </w:rPr>
        <w:t xml:space="preserve">. </w:t>
      </w:r>
      <w:r w:rsidR="00AC5F7B">
        <w:t>године до 12:00 часова</w:t>
      </w:r>
      <w:r w:rsidR="00E86BE0">
        <w:rPr>
          <w:lang/>
        </w:rPr>
        <w:t xml:space="preserve"> са назнаком:</w:t>
      </w:r>
    </w:p>
    <w:p w:rsidR="00AC5F7B" w:rsidRDefault="008049D0" w:rsidP="00256529">
      <w:pPr>
        <w:pStyle w:val="NormalWeb"/>
        <w:spacing w:before="0" w:beforeAutospacing="0" w:after="0" w:afterAutospacing="0"/>
        <w:jc w:val="both"/>
        <w:rPr>
          <w:lang/>
        </w:rPr>
      </w:pPr>
      <w:r>
        <w:t>КОМИСИЈИ ЗА СПРОВОЂЕЊЕ ПОСТУПКА ИЗДАВАЊА У ЗАКУП ПОСЛОВНОГ ПРОСТОРА </w:t>
      </w:r>
      <w:r w:rsidR="00D15A60">
        <w:t>НА БАЗЕНУ -</w:t>
      </w:r>
      <w:r>
        <w:t> ,,НЕ ОТВАРАТИ“.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Оглас ће бити објављен на огласној табли Центра за туризам, културу и спорт, Радио Бубамари Сврљиг и на сајту Центра за туризам, културу и спорт (www.kcsvrljig.rs)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 xml:space="preserve">Отварање понуда ће се обавити </w:t>
      </w:r>
      <w:r w:rsidR="00AC5F7B">
        <w:rPr>
          <w:lang/>
        </w:rPr>
        <w:t>23</w:t>
      </w:r>
      <w:r>
        <w:t>.0</w:t>
      </w:r>
      <w:r w:rsidR="007A18F8">
        <w:t>6</w:t>
      </w:r>
      <w:r>
        <w:t>.201</w:t>
      </w:r>
      <w:r w:rsidR="00AC5F7B">
        <w:rPr>
          <w:lang/>
        </w:rPr>
        <w:t>6</w:t>
      </w:r>
      <w:r>
        <w:t>. године у 1</w:t>
      </w:r>
      <w:r w:rsidR="0035787C">
        <w:t>3</w:t>
      </w:r>
      <w:r>
        <w:t>:</w:t>
      </w:r>
      <w:r w:rsidR="0035787C">
        <w:t>00</w:t>
      </w:r>
      <w:r>
        <w:t xml:space="preserve"> часова у просторијама </w:t>
      </w:r>
      <w:r w:rsidR="00D15A60">
        <w:t>Центра за туризам, културу и спорт.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Неблаговремене и непотпуне пријаве се неће разматрати.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Одлуку о додели предметних локација најповољнијим понуђачима донеће Директор Центра за туризам, културу и спорт у року не дужем од 8 дана од дана отварања понуда, на основу које ће се закључити уговор. 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На одлуку директора може се уложити жалба Управном одбору Центра за туризам, културу и спорт.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Решење Управног одбора донето по жалби је коначно.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>Сва додатна обавештења могу се добити на телефон 0</w:t>
      </w:r>
      <w:r w:rsidR="00256529">
        <w:t>64/831-25-00</w:t>
      </w:r>
      <w:r>
        <w:t>.</w:t>
      </w:r>
    </w:p>
    <w:p w:rsidR="008049D0" w:rsidRDefault="008049D0" w:rsidP="00256529">
      <w:pPr>
        <w:jc w:val="both"/>
      </w:pPr>
    </w:p>
    <w:p w:rsidR="00874B73" w:rsidRDefault="00256529" w:rsidP="007A18F8">
      <w:pPr>
        <w:jc w:val="both"/>
        <w:rPr>
          <w:rFonts w:ascii="Times New Roman" w:hAnsi="Times New Roman" w:cs="Times New Roman"/>
        </w:rPr>
      </w:pPr>
      <w:r w:rsidRPr="00256529">
        <w:rPr>
          <w:rFonts w:ascii="Times New Roman" w:hAnsi="Times New Roman" w:cs="Times New Roman"/>
        </w:rPr>
        <w:t xml:space="preserve">У Сврљигу, </w:t>
      </w:r>
      <w:r w:rsidR="00AC5F7B">
        <w:rPr>
          <w:rFonts w:ascii="Times New Roman" w:hAnsi="Times New Roman" w:cs="Times New Roman"/>
          <w:lang/>
        </w:rPr>
        <w:t>16</w:t>
      </w:r>
      <w:r w:rsidRPr="00256529">
        <w:rPr>
          <w:rFonts w:ascii="Times New Roman" w:hAnsi="Times New Roman" w:cs="Times New Roman"/>
        </w:rPr>
        <w:t>.0</w:t>
      </w:r>
      <w:r w:rsidR="007A18F8">
        <w:rPr>
          <w:rFonts w:ascii="Times New Roman" w:hAnsi="Times New Roman" w:cs="Times New Roman"/>
        </w:rPr>
        <w:t>6</w:t>
      </w:r>
      <w:r w:rsidRPr="00256529">
        <w:rPr>
          <w:rFonts w:ascii="Times New Roman" w:hAnsi="Times New Roman" w:cs="Times New Roman"/>
        </w:rPr>
        <w:t>.201</w:t>
      </w:r>
      <w:r w:rsidR="007A18F8">
        <w:rPr>
          <w:rFonts w:ascii="Times New Roman" w:hAnsi="Times New Roman" w:cs="Times New Roman"/>
        </w:rPr>
        <w:t>6</w:t>
      </w:r>
      <w:r w:rsidRPr="00256529">
        <w:rPr>
          <w:rFonts w:ascii="Times New Roman" w:hAnsi="Times New Roman" w:cs="Times New Roman"/>
        </w:rPr>
        <w:t>. године</w:t>
      </w:r>
      <w:r w:rsidRPr="00256529">
        <w:rPr>
          <w:rFonts w:ascii="Times New Roman" w:hAnsi="Times New Roman" w:cs="Times New Roman"/>
        </w:rPr>
        <w:tab/>
      </w:r>
      <w:r w:rsidRPr="00256529">
        <w:rPr>
          <w:rFonts w:ascii="Times New Roman" w:hAnsi="Times New Roman" w:cs="Times New Roman"/>
        </w:rPr>
        <w:tab/>
      </w:r>
      <w:r w:rsidR="00874B73">
        <w:rPr>
          <w:rFonts w:ascii="Times New Roman" w:hAnsi="Times New Roman" w:cs="Times New Roman"/>
        </w:rPr>
        <w:t xml:space="preserve">  </w:t>
      </w:r>
    </w:p>
    <w:p w:rsidR="007A18F8" w:rsidRPr="00874B73" w:rsidRDefault="00256529" w:rsidP="00874B73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18F8">
        <w:rPr>
          <w:rFonts w:ascii="Times New Roman" w:hAnsi="Times New Roman" w:cs="Times New Roman"/>
        </w:rPr>
        <w:t xml:space="preserve">Комисија за спровођење </w:t>
      </w:r>
      <w:r w:rsidR="00874B73">
        <w:rPr>
          <w:rFonts w:ascii="Times New Roman" w:hAnsi="Times New Roman" w:cs="Times New Roman"/>
        </w:rPr>
        <w:t>поступка издавања у закуп</w:t>
      </w:r>
    </w:p>
    <w:p w:rsidR="007A18F8" w:rsidRDefault="007A18F8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Предсседник</w:t>
      </w:r>
    </w:p>
    <w:p w:rsidR="00256529" w:rsidRPr="00505C31" w:rsidRDefault="007A18F8" w:rsidP="00256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Љубиша Стојковић, дипл.правник</w:t>
      </w:r>
    </w:p>
    <w:sectPr w:rsidR="00256529" w:rsidRPr="00505C31" w:rsidSect="00874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6D" w:rsidRDefault="00773D6D" w:rsidP="008049D0">
      <w:pPr>
        <w:spacing w:after="0" w:line="240" w:lineRule="auto"/>
      </w:pPr>
      <w:r>
        <w:separator/>
      </w:r>
    </w:p>
  </w:endnote>
  <w:endnote w:type="continuationSeparator" w:id="1">
    <w:p w:rsidR="00773D6D" w:rsidRDefault="00773D6D" w:rsidP="008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6D" w:rsidRDefault="00773D6D" w:rsidP="008049D0">
      <w:pPr>
        <w:spacing w:after="0" w:line="240" w:lineRule="auto"/>
      </w:pPr>
      <w:r>
        <w:separator/>
      </w:r>
    </w:p>
  </w:footnote>
  <w:footnote w:type="continuationSeparator" w:id="1">
    <w:p w:rsidR="00773D6D" w:rsidRDefault="00773D6D" w:rsidP="008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B9E"/>
    <w:multiLevelType w:val="hybridMultilevel"/>
    <w:tmpl w:val="D24ADA32"/>
    <w:lvl w:ilvl="0" w:tplc="20720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1172C"/>
    <w:multiLevelType w:val="hybridMultilevel"/>
    <w:tmpl w:val="D2163AD2"/>
    <w:lvl w:ilvl="0" w:tplc="532640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4A3"/>
    <w:multiLevelType w:val="hybridMultilevel"/>
    <w:tmpl w:val="D634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049D0"/>
    <w:rsid w:val="00021AD7"/>
    <w:rsid w:val="000D22BA"/>
    <w:rsid w:val="00256529"/>
    <w:rsid w:val="002926E8"/>
    <w:rsid w:val="002F3166"/>
    <w:rsid w:val="00301592"/>
    <w:rsid w:val="003139C9"/>
    <w:rsid w:val="0035787C"/>
    <w:rsid w:val="003A6487"/>
    <w:rsid w:val="003D3DCD"/>
    <w:rsid w:val="004C1213"/>
    <w:rsid w:val="00505C31"/>
    <w:rsid w:val="00640714"/>
    <w:rsid w:val="006835DB"/>
    <w:rsid w:val="0069062A"/>
    <w:rsid w:val="00765890"/>
    <w:rsid w:val="00773D6D"/>
    <w:rsid w:val="00787FA1"/>
    <w:rsid w:val="007A18F8"/>
    <w:rsid w:val="007F69A8"/>
    <w:rsid w:val="008049D0"/>
    <w:rsid w:val="00874B73"/>
    <w:rsid w:val="00916E86"/>
    <w:rsid w:val="009614BE"/>
    <w:rsid w:val="00A260F3"/>
    <w:rsid w:val="00AC5F7B"/>
    <w:rsid w:val="00B4170E"/>
    <w:rsid w:val="00B63F84"/>
    <w:rsid w:val="00CB7D8F"/>
    <w:rsid w:val="00D0217D"/>
    <w:rsid w:val="00D14FDF"/>
    <w:rsid w:val="00D15A60"/>
    <w:rsid w:val="00DA75F5"/>
    <w:rsid w:val="00DB5B8B"/>
    <w:rsid w:val="00E01FFA"/>
    <w:rsid w:val="00E56852"/>
    <w:rsid w:val="00E86BE0"/>
    <w:rsid w:val="00F26BBA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D0"/>
  </w:style>
  <w:style w:type="paragraph" w:styleId="Footer">
    <w:name w:val="footer"/>
    <w:basedOn w:val="Normal"/>
    <w:link w:val="Foot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3</cp:revision>
  <cp:lastPrinted>2016-06-16T12:02:00Z</cp:lastPrinted>
  <dcterms:created xsi:type="dcterms:W3CDTF">2016-06-16T12:01:00Z</dcterms:created>
  <dcterms:modified xsi:type="dcterms:W3CDTF">2016-06-16T12:04:00Z</dcterms:modified>
</cp:coreProperties>
</file>